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C4" w:rsidRDefault="006034C4" w:rsidP="00603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.17</w:t>
      </w:r>
    </w:p>
    <w:p w:rsidR="006034C4" w:rsidRDefault="006034C4" w:rsidP="00603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 23.02.07 Техническое обслуживание и ремонт двигателей, </w:t>
      </w:r>
    </w:p>
    <w:p w:rsidR="006034C4" w:rsidRDefault="006034C4" w:rsidP="00603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и агрегатов автомобилей</w:t>
      </w: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0A66" w:rsidRPr="006E06BA" w:rsidRDefault="00AC0A66" w:rsidP="00AC0A6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AC0A66" w:rsidRPr="006E06BA" w:rsidRDefault="00AC0A66" w:rsidP="00AC0A6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C0A66" w:rsidRPr="006E06BA" w:rsidRDefault="00AC0A66" w:rsidP="00AC0A6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C0A66" w:rsidRPr="006E06BA" w:rsidRDefault="00AC0A66" w:rsidP="00AC0A6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ОП.08 Охрана труда</w:t>
      </w:r>
    </w:p>
    <w:p w:rsidR="00AC0A66" w:rsidRPr="00562937" w:rsidRDefault="00AC0A66" w:rsidP="00AC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C0A66" w:rsidRPr="00562937" w:rsidRDefault="00AC0A66" w:rsidP="00AC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562937" w:rsidRDefault="00AC0A66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5162" w:rsidRDefault="003F5162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5162" w:rsidRDefault="003F5162" w:rsidP="00AC0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A66" w:rsidRPr="0046060F" w:rsidRDefault="00AC0A66" w:rsidP="00505EB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9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C0A66" w:rsidRPr="00E96124" w:rsidRDefault="00AC0A66" w:rsidP="00AC0A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C0A66" w:rsidRPr="00E96124" w:rsidRDefault="00AC0A66" w:rsidP="00AC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AC0A66" w:rsidRPr="000A6BBB" w:rsidTr="00AC0A66">
        <w:tc>
          <w:tcPr>
            <w:tcW w:w="8472" w:type="dxa"/>
          </w:tcPr>
          <w:p w:rsidR="00AC0A66" w:rsidRPr="000A6BBB" w:rsidRDefault="00AC0A66" w:rsidP="00AC0A66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AC0A66" w:rsidRPr="000A6BBB" w:rsidRDefault="00AC0A66" w:rsidP="00A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B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C0A66" w:rsidRPr="000A6BBB" w:rsidTr="00AC0A66">
        <w:tc>
          <w:tcPr>
            <w:tcW w:w="8472" w:type="dxa"/>
          </w:tcPr>
          <w:p w:rsidR="00AC0A66" w:rsidRPr="000A6BBB" w:rsidRDefault="00AC0A66" w:rsidP="00AC0A66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A6BBB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AC0A66" w:rsidRPr="000A6BBB" w:rsidRDefault="00AC0A66" w:rsidP="00AC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C0A66" w:rsidRPr="000A6BBB" w:rsidRDefault="00995574" w:rsidP="00A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A66" w:rsidRPr="000A6BBB" w:rsidTr="00AC0A66">
        <w:tc>
          <w:tcPr>
            <w:tcW w:w="8472" w:type="dxa"/>
          </w:tcPr>
          <w:p w:rsidR="00AC0A66" w:rsidRPr="000A6BBB" w:rsidRDefault="00AC0A66" w:rsidP="00AC0A66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A6BBB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AC0A66" w:rsidRPr="000A6BBB" w:rsidRDefault="00AC0A66" w:rsidP="00AC0A66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C0A66" w:rsidRPr="000A6BBB" w:rsidRDefault="00995574" w:rsidP="00A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0A66" w:rsidRPr="000A6BBB" w:rsidTr="00AC0A66">
        <w:trPr>
          <w:trHeight w:val="670"/>
        </w:trPr>
        <w:tc>
          <w:tcPr>
            <w:tcW w:w="8472" w:type="dxa"/>
          </w:tcPr>
          <w:p w:rsidR="00AC0A66" w:rsidRPr="000A6BBB" w:rsidRDefault="00AC0A66" w:rsidP="00AC0A66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A6B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</w:t>
            </w:r>
            <w:r w:rsidR="00AB14A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0A6B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реализации  </w:t>
            </w:r>
            <w:r w:rsidR="00AB14A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0A6BBB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  <w:p w:rsidR="00AC0A66" w:rsidRPr="000A6BBB" w:rsidRDefault="00AC0A66" w:rsidP="00AC0A6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C0A66" w:rsidRPr="000A6BBB" w:rsidRDefault="00DC1DEB" w:rsidP="0099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A66" w:rsidRPr="000A6BBB" w:rsidTr="00AC0A66">
        <w:tc>
          <w:tcPr>
            <w:tcW w:w="8472" w:type="dxa"/>
          </w:tcPr>
          <w:p w:rsidR="00AC0A66" w:rsidRPr="000A6BBB" w:rsidRDefault="00AC0A66" w:rsidP="00AC0A66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A6BBB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C0A66" w:rsidRPr="000A6BBB" w:rsidRDefault="00AC0A66" w:rsidP="00AC0A66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C0A66" w:rsidRPr="000A6BBB" w:rsidRDefault="00DC1DEB" w:rsidP="0099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0898" w:rsidRPr="00D111DA" w:rsidRDefault="006F0898" w:rsidP="006F08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0898" w:rsidRPr="00D111DA" w:rsidRDefault="006F0898" w:rsidP="006F089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C0A66" w:rsidRDefault="006F0898" w:rsidP="00AC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="0004521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AC0A66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РАБОЧЕЙ ПРОГРАММЫ УЧЕБНОЙ ДИСЦИПЛИНЫ</w:t>
      </w:r>
      <w:r w:rsidR="00AC0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BBB" w:rsidRPr="00AC0A66" w:rsidRDefault="000A6BBB" w:rsidP="00AC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898" w:rsidRPr="002C39ED" w:rsidRDefault="006F0898" w:rsidP="00AC0A6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C39E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</w:p>
    <w:p w:rsidR="006F0898" w:rsidRPr="002C39ED" w:rsidRDefault="006F0898" w:rsidP="00AC0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ED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</w:t>
      </w:r>
      <w:r w:rsidR="000A6BBB">
        <w:rPr>
          <w:rFonts w:ascii="Times New Roman" w:hAnsi="Times New Roman" w:cs="Times New Roman"/>
          <w:sz w:val="24"/>
          <w:szCs w:val="24"/>
        </w:rPr>
        <w:t>ый цикл.</w:t>
      </w:r>
    </w:p>
    <w:p w:rsidR="006F0898" w:rsidRPr="00AC0A66" w:rsidRDefault="006F0898" w:rsidP="00AC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66">
        <w:rPr>
          <w:rFonts w:ascii="Times New Roman" w:hAnsi="Times New Roman" w:cs="Times New Roman"/>
          <w:sz w:val="24"/>
          <w:szCs w:val="24"/>
        </w:rPr>
        <w:t xml:space="preserve">Связь с другими учебными дисциплинами: </w:t>
      </w:r>
    </w:p>
    <w:p w:rsidR="006F0898" w:rsidRPr="00E47420" w:rsidRDefault="00AC0A66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0A6BBB">
        <w:rPr>
          <w:rFonts w:ascii="Times New Roman" w:hAnsi="Times New Roman" w:cs="Times New Roman"/>
          <w:sz w:val="24"/>
          <w:szCs w:val="24"/>
        </w:rPr>
        <w:t>,</w:t>
      </w:r>
    </w:p>
    <w:p w:rsidR="006F0898" w:rsidRPr="00E47420" w:rsidRDefault="00AC0A66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общения</w:t>
      </w:r>
      <w:r w:rsidR="000A6BBB">
        <w:rPr>
          <w:rFonts w:ascii="Times New Roman" w:hAnsi="Times New Roman" w:cs="Times New Roman"/>
          <w:sz w:val="24"/>
          <w:szCs w:val="24"/>
        </w:rPr>
        <w:t>,</w:t>
      </w:r>
    </w:p>
    <w:p w:rsidR="006F0898" w:rsidRPr="00E47420" w:rsidRDefault="00AC0A66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  <w:r w:rsidR="000A6BBB">
        <w:rPr>
          <w:rFonts w:ascii="Times New Roman" w:hAnsi="Times New Roman" w:cs="Times New Roman"/>
          <w:sz w:val="24"/>
          <w:szCs w:val="24"/>
        </w:rPr>
        <w:t>,</w:t>
      </w:r>
    </w:p>
    <w:p w:rsidR="006F0898" w:rsidRPr="00E47420" w:rsidRDefault="00AC0A66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="000A6BBB">
        <w:rPr>
          <w:rFonts w:ascii="Times New Roman" w:hAnsi="Times New Roman" w:cs="Times New Roman"/>
          <w:sz w:val="24"/>
          <w:szCs w:val="24"/>
        </w:rPr>
        <w:t>,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>Метрологи</w:t>
      </w:r>
      <w:r w:rsidR="00AC0A66">
        <w:rPr>
          <w:rFonts w:ascii="Times New Roman" w:hAnsi="Times New Roman" w:cs="Times New Roman"/>
          <w:sz w:val="24"/>
          <w:szCs w:val="24"/>
        </w:rPr>
        <w:t>я, стандартизация, сертификация</w:t>
      </w:r>
      <w:r w:rsidR="000A6BBB">
        <w:rPr>
          <w:rFonts w:ascii="Times New Roman" w:hAnsi="Times New Roman" w:cs="Times New Roman"/>
          <w:sz w:val="24"/>
          <w:szCs w:val="24"/>
        </w:rPr>
        <w:t>,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 xml:space="preserve">Информационные технологии </w:t>
      </w:r>
      <w:r w:rsidR="00AC0A66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  <w:r w:rsidR="000A6BBB">
        <w:rPr>
          <w:rFonts w:ascii="Times New Roman" w:hAnsi="Times New Roman" w:cs="Times New Roman"/>
          <w:sz w:val="24"/>
          <w:szCs w:val="24"/>
        </w:rPr>
        <w:t>,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</w:t>
      </w:r>
      <w:r w:rsidR="00AC0A66">
        <w:rPr>
          <w:rFonts w:ascii="Times New Roman" w:hAnsi="Times New Roman" w:cs="Times New Roman"/>
          <w:sz w:val="24"/>
          <w:szCs w:val="24"/>
        </w:rPr>
        <w:t>и</w:t>
      </w:r>
      <w:r w:rsidR="000A6BBB">
        <w:rPr>
          <w:rFonts w:ascii="Times New Roman" w:hAnsi="Times New Roman" w:cs="Times New Roman"/>
          <w:sz w:val="24"/>
          <w:szCs w:val="24"/>
        </w:rPr>
        <w:t>.</w:t>
      </w:r>
    </w:p>
    <w:p w:rsidR="000A6BBB" w:rsidRDefault="000A6BBB" w:rsidP="00AC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898" w:rsidRPr="00AC0A66" w:rsidRDefault="006F0898" w:rsidP="00AC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66">
        <w:rPr>
          <w:rFonts w:ascii="Times New Roman" w:hAnsi="Times New Roman" w:cs="Times New Roman"/>
          <w:sz w:val="24"/>
          <w:szCs w:val="24"/>
        </w:rPr>
        <w:t>Связь</w:t>
      </w:r>
      <w:r w:rsidR="003F5162">
        <w:rPr>
          <w:rFonts w:ascii="Times New Roman" w:hAnsi="Times New Roman" w:cs="Times New Roman"/>
          <w:sz w:val="24"/>
          <w:szCs w:val="24"/>
        </w:rPr>
        <w:t xml:space="preserve"> с</w:t>
      </w:r>
      <w:r w:rsidRPr="00AC0A66">
        <w:rPr>
          <w:rFonts w:ascii="Times New Roman" w:hAnsi="Times New Roman" w:cs="Times New Roman"/>
          <w:sz w:val="24"/>
          <w:szCs w:val="24"/>
        </w:rPr>
        <w:t xml:space="preserve"> профессиональными модулями: </w:t>
      </w:r>
    </w:p>
    <w:p w:rsidR="006F0898" w:rsidRPr="00AC0A66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6BBB">
        <w:rPr>
          <w:rFonts w:ascii="Times New Roman" w:hAnsi="Times New Roman" w:cs="Times New Roman"/>
          <w:b/>
          <w:sz w:val="24"/>
          <w:szCs w:val="24"/>
        </w:rPr>
        <w:t>ПМ.01</w:t>
      </w:r>
      <w:r w:rsidRPr="00AC0A66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автомобильного транспорта: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>М</w:t>
      </w:r>
      <w:r w:rsidR="00AC0A66">
        <w:rPr>
          <w:rFonts w:ascii="Times New Roman" w:hAnsi="Times New Roman" w:cs="Times New Roman"/>
          <w:sz w:val="24"/>
          <w:szCs w:val="24"/>
        </w:rPr>
        <w:t>ДК 01.01 Устройство автомобилей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>МДК 01.02 Автомобил</w:t>
      </w:r>
      <w:r w:rsidR="00AC0A66">
        <w:rPr>
          <w:rFonts w:ascii="Times New Roman" w:hAnsi="Times New Roman" w:cs="Times New Roman"/>
          <w:sz w:val="24"/>
          <w:szCs w:val="24"/>
        </w:rPr>
        <w:t>ьные эксплуатационные материалы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 xml:space="preserve">МДК 01.03 Технологические процессы технического обслуживания и ремонта </w:t>
      </w:r>
      <w:r w:rsidR="00AC0A66">
        <w:rPr>
          <w:rFonts w:ascii="Times New Roman" w:hAnsi="Times New Roman" w:cs="Times New Roman"/>
          <w:sz w:val="24"/>
          <w:szCs w:val="24"/>
        </w:rPr>
        <w:t>автомобилей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 xml:space="preserve">МДК 01.04 Техническое обслуживание и </w:t>
      </w:r>
      <w:r w:rsidR="00AC0A66">
        <w:rPr>
          <w:rFonts w:ascii="Times New Roman" w:hAnsi="Times New Roman" w:cs="Times New Roman"/>
          <w:sz w:val="24"/>
          <w:szCs w:val="24"/>
        </w:rPr>
        <w:t>ремонт автомобильных двигателей</w:t>
      </w:r>
    </w:p>
    <w:p w:rsidR="006F0898" w:rsidRPr="00E47420" w:rsidRDefault="006F0898" w:rsidP="0099557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 xml:space="preserve">МДК 01.05 Техническое обслуживание и ремонт электрооборудования и электронных  </w:t>
      </w:r>
      <w:r w:rsidR="00AC0A66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995574">
        <w:rPr>
          <w:rFonts w:ascii="Times New Roman" w:hAnsi="Times New Roman" w:cs="Times New Roman"/>
          <w:sz w:val="24"/>
          <w:szCs w:val="24"/>
        </w:rPr>
        <w:t xml:space="preserve"> а</w:t>
      </w:r>
      <w:r w:rsidR="00AC0A66">
        <w:rPr>
          <w:rFonts w:ascii="Times New Roman" w:hAnsi="Times New Roman" w:cs="Times New Roman"/>
          <w:sz w:val="24"/>
          <w:szCs w:val="24"/>
        </w:rPr>
        <w:t>втомобилей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>МДК 01.06 Техническое обслужив</w:t>
      </w:r>
      <w:r w:rsidR="00AC0A66">
        <w:rPr>
          <w:rFonts w:ascii="Times New Roman" w:hAnsi="Times New Roman" w:cs="Times New Roman"/>
          <w:sz w:val="24"/>
          <w:szCs w:val="24"/>
        </w:rPr>
        <w:t>ание и ремонт шасси автомобилей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>МДК 0</w:t>
      </w:r>
      <w:r w:rsidR="00AC0A66">
        <w:rPr>
          <w:rFonts w:ascii="Times New Roman" w:hAnsi="Times New Roman" w:cs="Times New Roman"/>
          <w:sz w:val="24"/>
          <w:szCs w:val="24"/>
        </w:rPr>
        <w:t>1.07 Ремонт кузовов автомобилей</w:t>
      </w:r>
    </w:p>
    <w:p w:rsidR="00AC0A66" w:rsidRDefault="00AC0A66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0898" w:rsidRPr="00AC0A66" w:rsidRDefault="00AC0A66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6BBB">
        <w:rPr>
          <w:rFonts w:ascii="Times New Roman" w:hAnsi="Times New Roman" w:cs="Times New Roman"/>
          <w:b/>
          <w:sz w:val="24"/>
          <w:szCs w:val="24"/>
        </w:rPr>
        <w:t>ПМ.</w:t>
      </w:r>
      <w:r w:rsidR="006F0898" w:rsidRPr="000A6BBB">
        <w:rPr>
          <w:rFonts w:ascii="Times New Roman" w:hAnsi="Times New Roman" w:cs="Times New Roman"/>
          <w:b/>
          <w:sz w:val="24"/>
          <w:szCs w:val="24"/>
        </w:rPr>
        <w:t>02</w:t>
      </w:r>
      <w:r w:rsidR="006F0898" w:rsidRPr="00AC0A66">
        <w:rPr>
          <w:rFonts w:ascii="Times New Roman" w:hAnsi="Times New Roman" w:cs="Times New Roman"/>
          <w:sz w:val="24"/>
          <w:szCs w:val="24"/>
        </w:rPr>
        <w:t xml:space="preserve"> Организация процессов по техническому обслуживанию и ремонту автотранспортных средств: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>МДК</w:t>
      </w:r>
      <w:r w:rsidR="00AC0A66">
        <w:rPr>
          <w:rFonts w:ascii="Times New Roman" w:hAnsi="Times New Roman" w:cs="Times New Roman"/>
          <w:sz w:val="24"/>
          <w:szCs w:val="24"/>
        </w:rPr>
        <w:t xml:space="preserve"> 02.01 Техническая документация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>МДК 02.02 Управление процессом по техническому обслуживанию</w:t>
      </w:r>
      <w:r w:rsidR="00AC0A66">
        <w:rPr>
          <w:rFonts w:ascii="Times New Roman" w:hAnsi="Times New Roman" w:cs="Times New Roman"/>
          <w:sz w:val="24"/>
          <w:szCs w:val="24"/>
        </w:rPr>
        <w:t xml:space="preserve"> </w:t>
      </w:r>
      <w:r w:rsidRPr="00E47420">
        <w:rPr>
          <w:rFonts w:ascii="Times New Roman" w:hAnsi="Times New Roman" w:cs="Times New Roman"/>
          <w:sz w:val="24"/>
          <w:szCs w:val="24"/>
        </w:rPr>
        <w:t xml:space="preserve">и ремонту        </w:t>
      </w:r>
      <w:r w:rsidR="00AC0A66">
        <w:rPr>
          <w:rFonts w:ascii="Times New Roman" w:hAnsi="Times New Roman" w:cs="Times New Roman"/>
          <w:sz w:val="24"/>
          <w:szCs w:val="24"/>
        </w:rPr>
        <w:t>автомобилей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>МДК 02.03 Упра</w:t>
      </w:r>
      <w:r w:rsidR="00AC0A66">
        <w:rPr>
          <w:rFonts w:ascii="Times New Roman" w:hAnsi="Times New Roman" w:cs="Times New Roman"/>
          <w:sz w:val="24"/>
          <w:szCs w:val="24"/>
        </w:rPr>
        <w:t>вление коллективом исполнителей</w:t>
      </w:r>
    </w:p>
    <w:p w:rsidR="00AC0A66" w:rsidRDefault="00AC0A66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0898" w:rsidRPr="00AC0A66" w:rsidRDefault="00AC0A66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6BBB">
        <w:rPr>
          <w:rFonts w:ascii="Times New Roman" w:hAnsi="Times New Roman" w:cs="Times New Roman"/>
          <w:b/>
          <w:sz w:val="24"/>
          <w:szCs w:val="24"/>
        </w:rPr>
        <w:t>ПМ.</w:t>
      </w:r>
      <w:r w:rsidR="006F0898" w:rsidRPr="000A6BBB">
        <w:rPr>
          <w:rFonts w:ascii="Times New Roman" w:hAnsi="Times New Roman" w:cs="Times New Roman"/>
          <w:b/>
          <w:sz w:val="24"/>
          <w:szCs w:val="24"/>
        </w:rPr>
        <w:t>03</w:t>
      </w:r>
      <w:r w:rsidR="006F0898" w:rsidRPr="00AC0A66">
        <w:rPr>
          <w:rFonts w:ascii="Times New Roman" w:hAnsi="Times New Roman" w:cs="Times New Roman"/>
          <w:sz w:val="24"/>
          <w:szCs w:val="24"/>
        </w:rPr>
        <w:t xml:space="preserve"> Организация процессов модернизации и модификации автотранспортных средств: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>МДК 03.01 Особенности конст</w:t>
      </w:r>
      <w:r w:rsidR="00AC0A66">
        <w:rPr>
          <w:rFonts w:ascii="Times New Roman" w:hAnsi="Times New Roman" w:cs="Times New Roman"/>
          <w:sz w:val="24"/>
          <w:szCs w:val="24"/>
        </w:rPr>
        <w:t>рукций автотранспортных средств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>МДК 03.02 Организация работ по модерн</w:t>
      </w:r>
      <w:r w:rsidR="00AC0A66">
        <w:rPr>
          <w:rFonts w:ascii="Times New Roman" w:hAnsi="Times New Roman" w:cs="Times New Roman"/>
          <w:sz w:val="24"/>
          <w:szCs w:val="24"/>
        </w:rPr>
        <w:t>изации автотранспортных средств</w:t>
      </w:r>
    </w:p>
    <w:p w:rsidR="006F0898" w:rsidRPr="00E47420" w:rsidRDefault="00AC0A66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03.03 Тюнинг автомобилей</w:t>
      </w:r>
    </w:p>
    <w:p w:rsidR="006F0898" w:rsidRPr="00E47420" w:rsidRDefault="006F0898" w:rsidP="000A6B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420">
        <w:rPr>
          <w:rFonts w:ascii="Times New Roman" w:hAnsi="Times New Roman" w:cs="Times New Roman"/>
          <w:sz w:val="24"/>
          <w:szCs w:val="24"/>
        </w:rPr>
        <w:t>МДК 03.04 Производственное</w:t>
      </w:r>
      <w:r w:rsidR="00AC0A66">
        <w:rPr>
          <w:rFonts w:ascii="Times New Roman" w:hAnsi="Times New Roman" w:cs="Times New Roman"/>
          <w:sz w:val="24"/>
          <w:szCs w:val="24"/>
        </w:rPr>
        <w:t xml:space="preserve"> оборудование</w:t>
      </w:r>
    </w:p>
    <w:p w:rsidR="00AC0A66" w:rsidRDefault="00AC0A66" w:rsidP="000A6BBB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898" w:rsidRPr="00E47420" w:rsidRDefault="006F0898" w:rsidP="00AC0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420">
        <w:rPr>
          <w:rFonts w:ascii="Times New Roman" w:hAnsi="Times New Roman" w:cs="Times New Roman"/>
          <w:bCs/>
          <w:sz w:val="24"/>
          <w:szCs w:val="24"/>
        </w:rPr>
        <w:t>Освоени</w:t>
      </w:r>
      <w:r w:rsidR="00045212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Pr="00E47420">
        <w:rPr>
          <w:rFonts w:ascii="Times New Roman" w:hAnsi="Times New Roman" w:cs="Times New Roman"/>
          <w:bCs/>
          <w:sz w:val="24"/>
          <w:szCs w:val="24"/>
        </w:rPr>
        <w:t xml:space="preserve">данной дисциплины предшествует изучение </w:t>
      </w:r>
      <w:r w:rsidRPr="00E47420">
        <w:rPr>
          <w:rFonts w:ascii="Times New Roman" w:hAnsi="Times New Roman" w:cs="Times New Roman"/>
          <w:b/>
          <w:bCs/>
          <w:sz w:val="24"/>
          <w:szCs w:val="24"/>
        </w:rPr>
        <w:t>дисциплин:</w:t>
      </w:r>
    </w:p>
    <w:p w:rsidR="006F0898" w:rsidRPr="00301264" w:rsidRDefault="006F0898" w:rsidP="00D30D3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264">
        <w:rPr>
          <w:rFonts w:ascii="Times New Roman" w:hAnsi="Times New Roman" w:cs="Times New Roman"/>
          <w:sz w:val="24"/>
          <w:szCs w:val="24"/>
        </w:rPr>
        <w:t>Б</w:t>
      </w:r>
      <w:r w:rsidR="00AC0A66">
        <w:rPr>
          <w:rFonts w:ascii="Times New Roman" w:hAnsi="Times New Roman" w:cs="Times New Roman"/>
          <w:sz w:val="24"/>
          <w:szCs w:val="24"/>
        </w:rPr>
        <w:t>езопасность жизнедеятельности</w:t>
      </w:r>
    </w:p>
    <w:p w:rsidR="006F0898" w:rsidRPr="00301264" w:rsidRDefault="00AC0A66" w:rsidP="00D30D35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6F0898" w:rsidRPr="00301264" w:rsidRDefault="00AC0A66" w:rsidP="00D30D3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Электротехника и электроника</w:t>
      </w:r>
      <w:r w:rsidR="006F0898" w:rsidRPr="0030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98" w:rsidRPr="00301264" w:rsidRDefault="006F0898" w:rsidP="00D30D35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264">
        <w:rPr>
          <w:rFonts w:ascii="Times New Roman" w:hAnsi="Times New Roman" w:cs="Times New Roman"/>
          <w:sz w:val="24"/>
          <w:szCs w:val="24"/>
        </w:rPr>
        <w:t>Метрология</w:t>
      </w:r>
      <w:r w:rsidR="00AC0A66">
        <w:rPr>
          <w:rFonts w:ascii="Times New Roman" w:hAnsi="Times New Roman" w:cs="Times New Roman"/>
          <w:sz w:val="24"/>
          <w:szCs w:val="24"/>
        </w:rPr>
        <w:t>, стандартизация, сертификация</w:t>
      </w:r>
    </w:p>
    <w:p w:rsidR="006F0898" w:rsidRPr="00301264" w:rsidRDefault="006F0898" w:rsidP="00D30D35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264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профессиональной </w:t>
      </w:r>
      <w:r w:rsidR="00AC0A66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6F0898" w:rsidRPr="00301264" w:rsidRDefault="00D30D35" w:rsidP="00AC0A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26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МДК </w:t>
      </w:r>
      <w:r w:rsidR="006F0898" w:rsidRPr="00301264">
        <w:rPr>
          <w:rFonts w:ascii="Times New Roman" w:hAnsi="Times New Roman" w:cs="Times New Roman"/>
          <w:b/>
          <w:sz w:val="24"/>
          <w:szCs w:val="24"/>
        </w:rPr>
        <w:t>:</w:t>
      </w:r>
    </w:p>
    <w:p w:rsidR="006F0898" w:rsidRPr="00301264" w:rsidRDefault="006F0898" w:rsidP="00D30D3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264">
        <w:rPr>
          <w:rFonts w:ascii="Times New Roman" w:hAnsi="Times New Roman" w:cs="Times New Roman"/>
          <w:sz w:val="24"/>
          <w:szCs w:val="24"/>
        </w:rPr>
        <w:t>МД</w:t>
      </w:r>
      <w:r w:rsidR="00AC0A66">
        <w:rPr>
          <w:rFonts w:ascii="Times New Roman" w:hAnsi="Times New Roman" w:cs="Times New Roman"/>
          <w:sz w:val="24"/>
          <w:szCs w:val="24"/>
        </w:rPr>
        <w:t>К 01.01 Устройство автомобилей</w:t>
      </w:r>
    </w:p>
    <w:p w:rsidR="006F0898" w:rsidRPr="00301264" w:rsidRDefault="006F0898" w:rsidP="00D30D35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264">
        <w:rPr>
          <w:rFonts w:ascii="Times New Roman" w:hAnsi="Times New Roman" w:cs="Times New Roman"/>
          <w:sz w:val="24"/>
          <w:szCs w:val="24"/>
        </w:rPr>
        <w:t>МДК 01.02 Автомобил</w:t>
      </w:r>
      <w:r w:rsidR="00AC0A66">
        <w:rPr>
          <w:rFonts w:ascii="Times New Roman" w:hAnsi="Times New Roman" w:cs="Times New Roman"/>
          <w:sz w:val="24"/>
          <w:szCs w:val="24"/>
        </w:rPr>
        <w:t>ьные эксплуатационные материалы</w:t>
      </w:r>
    </w:p>
    <w:p w:rsidR="006F0898" w:rsidRPr="00301264" w:rsidRDefault="006F0898" w:rsidP="00D30D3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264">
        <w:rPr>
          <w:rFonts w:ascii="Times New Roman" w:hAnsi="Times New Roman" w:cs="Times New Roman"/>
          <w:sz w:val="24"/>
          <w:szCs w:val="24"/>
        </w:rPr>
        <w:t>МДК 01.03 Технологические процессы технического обс</w:t>
      </w:r>
      <w:r w:rsidR="00AC0A66">
        <w:rPr>
          <w:rFonts w:ascii="Times New Roman" w:hAnsi="Times New Roman" w:cs="Times New Roman"/>
          <w:sz w:val="24"/>
          <w:szCs w:val="24"/>
        </w:rPr>
        <w:t>луживания и ремонта автомобилей</w:t>
      </w:r>
    </w:p>
    <w:p w:rsidR="006F0898" w:rsidRPr="00301264" w:rsidRDefault="006F0898" w:rsidP="00D30D35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264">
        <w:rPr>
          <w:rFonts w:ascii="Times New Roman" w:hAnsi="Times New Roman" w:cs="Times New Roman"/>
          <w:sz w:val="24"/>
          <w:szCs w:val="24"/>
        </w:rPr>
        <w:t>МДК 01.04 Техническое обслуживание и ремонт автомобильных дв</w:t>
      </w:r>
      <w:r w:rsidR="00AC0A66">
        <w:rPr>
          <w:rFonts w:ascii="Times New Roman" w:hAnsi="Times New Roman" w:cs="Times New Roman"/>
          <w:sz w:val="24"/>
          <w:szCs w:val="24"/>
        </w:rPr>
        <w:t>игателей</w:t>
      </w:r>
    </w:p>
    <w:p w:rsidR="006F0898" w:rsidRDefault="006F0898" w:rsidP="00D30D3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264">
        <w:rPr>
          <w:rFonts w:ascii="Times New Roman" w:hAnsi="Times New Roman" w:cs="Times New Roman"/>
          <w:sz w:val="24"/>
          <w:szCs w:val="24"/>
        </w:rPr>
        <w:t>МДК 01.05 Техническое обслуживание и ремонт электрооборудования и</w:t>
      </w:r>
      <w:r w:rsidR="00AC0A66">
        <w:rPr>
          <w:rFonts w:ascii="Times New Roman" w:hAnsi="Times New Roman" w:cs="Times New Roman"/>
          <w:sz w:val="24"/>
          <w:szCs w:val="24"/>
        </w:rPr>
        <w:t xml:space="preserve"> электронных систем автомобилей</w:t>
      </w:r>
    </w:p>
    <w:p w:rsidR="006F0898" w:rsidRPr="003A4B7F" w:rsidRDefault="006F0898" w:rsidP="006F08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F0898" w:rsidRPr="00B90235" w:rsidRDefault="006F0898" w:rsidP="00AC0A6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39E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0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9ED">
        <w:rPr>
          <w:rFonts w:ascii="Times New Roman" w:hAnsi="Times New Roman" w:cs="Times New Roman"/>
          <w:b/>
          <w:sz w:val="24"/>
          <w:szCs w:val="24"/>
        </w:rPr>
        <w:t xml:space="preserve"> Цель и планируемые результаты освоения дисциплины:</w:t>
      </w:r>
    </w:p>
    <w:tbl>
      <w:tblPr>
        <w:tblW w:w="9720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4111"/>
        <w:gridCol w:w="4078"/>
      </w:tblGrid>
      <w:tr w:rsidR="006F0898" w:rsidRPr="00AC0A66" w:rsidTr="000400FE">
        <w:trPr>
          <w:trHeight w:val="59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98" w:rsidRPr="00AC0A66" w:rsidRDefault="006F0898" w:rsidP="000400FE">
            <w:pPr>
              <w:pStyle w:val="Standard"/>
              <w:spacing w:before="0" w:after="0"/>
              <w:jc w:val="center"/>
              <w:rPr>
                <w:b/>
              </w:rPr>
            </w:pPr>
            <w:r w:rsidRPr="00AC0A66">
              <w:rPr>
                <w:b/>
              </w:rPr>
              <w:t>Код</w:t>
            </w:r>
          </w:p>
          <w:p w:rsidR="006F0898" w:rsidRPr="00AC0A66" w:rsidRDefault="006F0898" w:rsidP="000400FE">
            <w:pPr>
              <w:pStyle w:val="Standard"/>
              <w:spacing w:before="0" w:after="0"/>
              <w:jc w:val="center"/>
              <w:rPr>
                <w:b/>
              </w:rPr>
            </w:pPr>
            <w:r w:rsidRPr="00AC0A66">
              <w:rPr>
                <w:b/>
              </w:rPr>
              <w:t>ПК, ОК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98" w:rsidRPr="00AC0A66" w:rsidRDefault="006F0898" w:rsidP="000400FE">
            <w:pPr>
              <w:pStyle w:val="Standard"/>
              <w:spacing w:before="0" w:after="0"/>
              <w:jc w:val="center"/>
              <w:rPr>
                <w:b/>
              </w:rPr>
            </w:pPr>
            <w:r w:rsidRPr="00AC0A66">
              <w:rPr>
                <w:b/>
                <w:bCs/>
              </w:rPr>
              <w:t>Умения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98" w:rsidRPr="00AC0A66" w:rsidRDefault="006F0898" w:rsidP="000400FE">
            <w:pPr>
              <w:pStyle w:val="Standard"/>
              <w:spacing w:before="0" w:after="0"/>
              <w:jc w:val="center"/>
              <w:rPr>
                <w:b/>
              </w:rPr>
            </w:pPr>
            <w:r w:rsidRPr="00AC0A66">
              <w:rPr>
                <w:b/>
              </w:rPr>
              <w:t>Знания</w:t>
            </w:r>
          </w:p>
        </w:tc>
      </w:tr>
      <w:tr w:rsidR="006F0898" w:rsidRPr="00AC0A66" w:rsidTr="00AC0A66">
        <w:trPr>
          <w:trHeight w:val="5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66" w:rsidRDefault="00AC0A66" w:rsidP="00D30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AC0A66" w:rsidRDefault="006F0898" w:rsidP="00D30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</w:t>
            </w:r>
            <w:r w:rsidR="00AC0A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  <w:p w:rsidR="00AC0A66" w:rsidRDefault="006F0898" w:rsidP="00D30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</w:t>
            </w:r>
            <w:r w:rsidR="00AC0A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</w:p>
          <w:p w:rsidR="006F0898" w:rsidRPr="00AC0A66" w:rsidRDefault="006F0898" w:rsidP="00D30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</w:t>
            </w:r>
            <w:r w:rsidR="00AC0A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</w:p>
          <w:p w:rsidR="00D26BAF" w:rsidRDefault="00D26BAF" w:rsidP="00D30D35">
            <w:pPr>
              <w:pStyle w:val="Standard"/>
              <w:spacing w:before="0"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ПК 2.3</w:t>
            </w:r>
          </w:p>
          <w:p w:rsidR="00D26BAF" w:rsidRDefault="00D26BAF" w:rsidP="00D30D35">
            <w:pPr>
              <w:pStyle w:val="Standard"/>
              <w:spacing w:before="0"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ПК 5.3</w:t>
            </w:r>
          </w:p>
          <w:p w:rsidR="00D26BAF" w:rsidRPr="00AC0A66" w:rsidRDefault="00D26BAF" w:rsidP="00AC0A66">
            <w:pPr>
              <w:pStyle w:val="Standard"/>
              <w:spacing w:before="0" w:after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от опасностей технических систем и технологических процессов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2356EF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прогнозировать последствия различных видов </w:t>
            </w:r>
            <w:bookmarkStart w:id="0" w:name="_GoBack"/>
            <w:bookmarkEnd w:id="0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Использовать экобиозащитную технику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охране труда на автосервисном предприятии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Производить расчёты материальных затрат на мероприятия по охране труда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Проводить ситуационный анализ несчастного случая с составлением схемы причинно-следственной связи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рабочего места и составлять ведомость соответствия рабочего места требованиям техники безопасности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пожаротушения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Проводить контроль выхлопных газов на СО, СН и сравнивать с предельно допустимыми значениями.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Воздействия негативных факторов на человека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Правовых, нормативных и организационных основ охраны труда в организации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документов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Методики учёта затрат на мероприятия по улучшению условий охраны труда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обслуживания и ремонта автомобилей и правил безопасности при выполнении этих работ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инженерно-технических мероприятий по защите от опасностей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пожаров, пределов  распространения огня и  огнестойкости, средств пожаротушения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Технические способы и средства защиты от поражения электротоком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электроустановок, электроинструмента, переносных светильников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898" w:rsidRPr="00AC0A66" w:rsidRDefault="006F0898" w:rsidP="00AC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Правил охраны окружающей среды, бережливого производства</w:t>
            </w:r>
            <w:r w:rsidR="00A57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6BAF" w:rsidRDefault="00D26BAF" w:rsidP="00D26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D35" w:rsidRDefault="00D30D35" w:rsidP="00D26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D35" w:rsidRDefault="00D30D35" w:rsidP="00D26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574" w:rsidRDefault="00995574" w:rsidP="007242AB">
      <w:pPr>
        <w:ind w:firstLine="567"/>
        <w:rPr>
          <w:rFonts w:ascii="Times New Roman" w:hAnsi="Times New Roman"/>
          <w:sz w:val="24"/>
          <w:szCs w:val="24"/>
        </w:rPr>
      </w:pPr>
    </w:p>
    <w:p w:rsidR="00AC0A66" w:rsidRPr="007242AB" w:rsidRDefault="00D26BAF" w:rsidP="007242AB">
      <w:pPr>
        <w:ind w:firstLine="567"/>
        <w:rPr>
          <w:rFonts w:ascii="Times New Roman" w:hAnsi="Times New Roman"/>
          <w:sz w:val="24"/>
          <w:szCs w:val="24"/>
        </w:rPr>
      </w:pPr>
      <w:r w:rsidRPr="00D26BAF">
        <w:rPr>
          <w:rFonts w:ascii="Times New Roman" w:hAnsi="Times New Roman"/>
          <w:sz w:val="24"/>
          <w:szCs w:val="24"/>
        </w:rPr>
        <w:lastRenderedPageBreak/>
        <w:t>ОК и 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BAF">
        <w:rPr>
          <w:rFonts w:ascii="Times New Roman" w:hAnsi="Times New Roman"/>
          <w:sz w:val="24"/>
          <w:szCs w:val="24"/>
        </w:rPr>
        <w:t xml:space="preserve"> актуализ</w:t>
      </w:r>
      <w:r w:rsidR="007242AB">
        <w:rPr>
          <w:rFonts w:ascii="Times New Roman" w:hAnsi="Times New Roman"/>
          <w:sz w:val="24"/>
          <w:szCs w:val="24"/>
        </w:rPr>
        <w:t>ируемые при изучении дисциплины</w:t>
      </w:r>
    </w:p>
    <w:tbl>
      <w:tblPr>
        <w:tblStyle w:val="affff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88"/>
      </w:tblGrid>
      <w:tr w:rsidR="007242AB" w:rsidTr="007242AB">
        <w:tc>
          <w:tcPr>
            <w:tcW w:w="959" w:type="dxa"/>
          </w:tcPr>
          <w:p w:rsidR="007242AB" w:rsidRPr="00111C73" w:rsidRDefault="007242AB" w:rsidP="00BB1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2AB" w:rsidRDefault="007242AB" w:rsidP="00BB10F0"/>
        </w:tc>
        <w:tc>
          <w:tcPr>
            <w:tcW w:w="8788" w:type="dxa"/>
          </w:tcPr>
          <w:p w:rsidR="007242AB" w:rsidRPr="00995574" w:rsidRDefault="007242AB" w:rsidP="00BB10F0">
            <w:pPr>
              <w:jc w:val="both"/>
              <w:rPr>
                <w:highlight w:val="yellow"/>
              </w:rPr>
            </w:pPr>
            <w:r w:rsidRPr="009955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242AB" w:rsidTr="007242AB">
        <w:tc>
          <w:tcPr>
            <w:tcW w:w="959" w:type="dxa"/>
          </w:tcPr>
          <w:p w:rsidR="007242AB" w:rsidRPr="00A4769C" w:rsidRDefault="007242AB" w:rsidP="00B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9C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788" w:type="dxa"/>
          </w:tcPr>
          <w:p w:rsidR="007242AB" w:rsidRPr="00995574" w:rsidRDefault="00995574" w:rsidP="00BB10F0">
            <w:pPr>
              <w:jc w:val="both"/>
              <w:rPr>
                <w:highlight w:val="yellow"/>
              </w:rPr>
            </w:pPr>
            <w:r w:rsidRPr="00995574">
              <w:rPr>
                <w:rFonts w:ascii="Times New Roman" w:hAnsi="Times New Roman"/>
                <w:sz w:val="24"/>
                <w:szCs w:val="24"/>
                <w:highlight w:val="yellow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7242AB" w:rsidTr="007242AB">
        <w:tc>
          <w:tcPr>
            <w:tcW w:w="959" w:type="dxa"/>
          </w:tcPr>
          <w:p w:rsidR="007242AB" w:rsidRPr="00A4769C" w:rsidRDefault="007242AB" w:rsidP="00B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788" w:type="dxa"/>
          </w:tcPr>
          <w:p w:rsidR="007242AB" w:rsidRPr="00995574" w:rsidRDefault="00995574" w:rsidP="00BB10F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5574">
              <w:rPr>
                <w:rFonts w:ascii="Times New Roman" w:hAnsi="Times New Roman" w:cs="Times New Roman"/>
                <w:highlight w:val="yellow"/>
              </w:rPr>
              <w:t>Содействовать сохранению окружающей среды 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7242AB" w:rsidTr="007242AB">
        <w:tc>
          <w:tcPr>
            <w:tcW w:w="959" w:type="dxa"/>
          </w:tcPr>
          <w:p w:rsidR="007242AB" w:rsidRDefault="007242AB" w:rsidP="00B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788" w:type="dxa"/>
          </w:tcPr>
          <w:p w:rsidR="007242AB" w:rsidRPr="00111C73" w:rsidRDefault="00995574" w:rsidP="00BB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27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7242AB" w:rsidTr="007242AB">
        <w:tc>
          <w:tcPr>
            <w:tcW w:w="959" w:type="dxa"/>
          </w:tcPr>
          <w:p w:rsidR="007242AB" w:rsidRPr="00A4769C" w:rsidRDefault="007242AB" w:rsidP="00B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788" w:type="dxa"/>
          </w:tcPr>
          <w:p w:rsidR="007242AB" w:rsidRDefault="007242AB" w:rsidP="00BB10F0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7242AB" w:rsidTr="007242AB">
        <w:tc>
          <w:tcPr>
            <w:tcW w:w="959" w:type="dxa"/>
          </w:tcPr>
          <w:p w:rsidR="007242AB" w:rsidRPr="00A4769C" w:rsidRDefault="007242AB" w:rsidP="00BB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788" w:type="dxa"/>
          </w:tcPr>
          <w:p w:rsidR="007242AB" w:rsidRPr="00111C73" w:rsidRDefault="007242AB" w:rsidP="00BB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</w:t>
            </w:r>
          </w:p>
        </w:tc>
      </w:tr>
    </w:tbl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35" w:rsidRDefault="00D30D35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35" w:rsidRDefault="00D30D35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35" w:rsidRDefault="00D30D35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35" w:rsidRDefault="00D30D35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F0" w:rsidRDefault="00BB10F0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F0" w:rsidRDefault="00BB10F0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37" w:rsidRDefault="00174337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898" w:rsidRPr="00AC0A66" w:rsidRDefault="006F0898" w:rsidP="00AC0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</w:t>
      </w:r>
      <w:r w:rsidR="00AC0A66" w:rsidRPr="00AC0A66">
        <w:rPr>
          <w:rFonts w:ascii="Times New Roman" w:hAnsi="Times New Roman" w:cs="Times New Roman"/>
          <w:b/>
          <w:sz w:val="24"/>
          <w:szCs w:val="24"/>
        </w:rPr>
        <w:t>И СОДЕРЖАНИЕ УЧЕБНОЙ ДИСЦИПЛИНЫ</w:t>
      </w:r>
    </w:p>
    <w:p w:rsidR="006F0898" w:rsidRDefault="006F0898" w:rsidP="00AC0A6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C0A66" w:rsidRPr="00E96124" w:rsidTr="00AC0A66">
        <w:trPr>
          <w:trHeight w:val="460"/>
        </w:trPr>
        <w:tc>
          <w:tcPr>
            <w:tcW w:w="7904" w:type="dxa"/>
            <w:vAlign w:val="center"/>
          </w:tcPr>
          <w:p w:rsidR="00AC0A66" w:rsidRPr="00E96124" w:rsidRDefault="00AC0A66" w:rsidP="00AC0A66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AC0A66" w:rsidRPr="00E96124" w:rsidRDefault="00AC0A66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AC0A66" w:rsidRPr="00E96124" w:rsidTr="00AC0A66">
        <w:tc>
          <w:tcPr>
            <w:tcW w:w="7904" w:type="dxa"/>
            <w:vAlign w:val="center"/>
          </w:tcPr>
          <w:p w:rsidR="00AC0A66" w:rsidRPr="00E96124" w:rsidRDefault="00AC0A66" w:rsidP="00AC0A66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AC0A66" w:rsidRPr="00E96124" w:rsidRDefault="003F5162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AC0A66" w:rsidRPr="00E96124" w:rsidTr="00AC0A66">
        <w:tc>
          <w:tcPr>
            <w:tcW w:w="7904" w:type="dxa"/>
            <w:vAlign w:val="center"/>
          </w:tcPr>
          <w:p w:rsidR="00AC0A66" w:rsidRPr="00E96124" w:rsidRDefault="00AC0A66" w:rsidP="00AC0A66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AC0A66" w:rsidRPr="00E96124" w:rsidRDefault="003F5162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C0A66" w:rsidRPr="00E96124" w:rsidTr="00AC0A66">
        <w:trPr>
          <w:trHeight w:val="192"/>
        </w:trPr>
        <w:tc>
          <w:tcPr>
            <w:tcW w:w="7904" w:type="dxa"/>
            <w:vAlign w:val="center"/>
          </w:tcPr>
          <w:p w:rsidR="00AC0A66" w:rsidRPr="00E96124" w:rsidRDefault="00AC0A66" w:rsidP="00AC0A66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AC0A66" w:rsidRPr="00E96124" w:rsidRDefault="005721A5" w:rsidP="00D30D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</w:t>
            </w:r>
            <w:r w:rsidR="00D30D35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AC0A66" w:rsidRPr="00E96124" w:rsidTr="00AC0A66">
        <w:tc>
          <w:tcPr>
            <w:tcW w:w="7904" w:type="dxa"/>
            <w:vAlign w:val="center"/>
          </w:tcPr>
          <w:p w:rsidR="00AC0A66" w:rsidRPr="00E96124" w:rsidRDefault="00AC0A66" w:rsidP="00AC0A66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AC0A66" w:rsidRPr="00E96124" w:rsidRDefault="00D30D35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AC0A66" w:rsidRPr="00E96124" w:rsidTr="00AC0A66">
        <w:tc>
          <w:tcPr>
            <w:tcW w:w="7904" w:type="dxa"/>
            <w:vAlign w:val="center"/>
          </w:tcPr>
          <w:p w:rsidR="00AC0A66" w:rsidRPr="00E96124" w:rsidRDefault="00AC0A66" w:rsidP="00AC0A66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AC0A66" w:rsidRPr="00E96124" w:rsidRDefault="00B82467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29</w:t>
            </w:r>
          </w:p>
        </w:tc>
      </w:tr>
      <w:tr w:rsidR="00AC0A66" w:rsidRPr="00E96124" w:rsidTr="00AC0A66">
        <w:tc>
          <w:tcPr>
            <w:tcW w:w="7904" w:type="dxa"/>
            <w:vAlign w:val="center"/>
          </w:tcPr>
          <w:p w:rsidR="00AC0A66" w:rsidRPr="00E96124" w:rsidRDefault="00AC0A66" w:rsidP="00AC0A66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AC0A66" w:rsidRPr="00E96124" w:rsidRDefault="00AC0A66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AC0A66" w:rsidRPr="00E96124" w:rsidTr="00AC0A66">
        <w:tc>
          <w:tcPr>
            <w:tcW w:w="7904" w:type="dxa"/>
            <w:vAlign w:val="center"/>
          </w:tcPr>
          <w:p w:rsidR="00AC0A66" w:rsidRPr="00E96124" w:rsidRDefault="00AC0A66" w:rsidP="00AC0A66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AC0A66" w:rsidRPr="00E96124" w:rsidRDefault="005721A5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AC0A66" w:rsidRPr="00E96124" w:rsidTr="00AC0A66">
        <w:tc>
          <w:tcPr>
            <w:tcW w:w="7904" w:type="dxa"/>
            <w:vAlign w:val="center"/>
          </w:tcPr>
          <w:p w:rsidR="00AC0A66" w:rsidRPr="00E96124" w:rsidRDefault="00AC0A66" w:rsidP="00AC0A66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AC0A66" w:rsidRPr="00E96124" w:rsidRDefault="00AC0A66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AC0A66" w:rsidRPr="00E96124" w:rsidTr="00AC0A66">
        <w:tc>
          <w:tcPr>
            <w:tcW w:w="7904" w:type="dxa"/>
            <w:vAlign w:val="center"/>
          </w:tcPr>
          <w:p w:rsidR="00AC0A66" w:rsidRPr="00E96124" w:rsidRDefault="00AC0A66" w:rsidP="00AC0A66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AC0A66" w:rsidRPr="00E96124" w:rsidRDefault="003F5162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AC0A66" w:rsidRPr="00E96124" w:rsidTr="00AC0A66">
        <w:tc>
          <w:tcPr>
            <w:tcW w:w="7904" w:type="dxa"/>
            <w:vAlign w:val="center"/>
          </w:tcPr>
          <w:p w:rsidR="00AC0A66" w:rsidRPr="00E96124" w:rsidRDefault="00AC0A66" w:rsidP="00D30D35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52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AC0A66" w:rsidRPr="00D30D35" w:rsidRDefault="00B82467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30D3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AC0A66" w:rsidRPr="00E96124" w:rsidTr="00AC0A66">
        <w:trPr>
          <w:trHeight w:val="328"/>
        </w:trPr>
        <w:tc>
          <w:tcPr>
            <w:tcW w:w="7904" w:type="dxa"/>
            <w:vAlign w:val="center"/>
          </w:tcPr>
          <w:p w:rsidR="00AC0A66" w:rsidRPr="00E96124" w:rsidRDefault="00AC0A66" w:rsidP="00AC0A66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AC0A66" w:rsidRPr="00E96124" w:rsidRDefault="003F5162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C0A66" w:rsidRPr="00E96124" w:rsidTr="00AC0A66">
        <w:trPr>
          <w:trHeight w:val="328"/>
        </w:trPr>
        <w:tc>
          <w:tcPr>
            <w:tcW w:w="7904" w:type="dxa"/>
            <w:vAlign w:val="center"/>
          </w:tcPr>
          <w:p w:rsidR="00AC0A66" w:rsidRPr="00E96124" w:rsidRDefault="00AC0A66" w:rsidP="00AC0A66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AC0A66" w:rsidRPr="00E96124" w:rsidRDefault="003F5162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C0A66" w:rsidRPr="00E96124" w:rsidTr="00AC0A66">
        <w:trPr>
          <w:trHeight w:val="328"/>
        </w:trPr>
        <w:tc>
          <w:tcPr>
            <w:tcW w:w="7904" w:type="dxa"/>
            <w:vAlign w:val="center"/>
          </w:tcPr>
          <w:p w:rsidR="00AC0A66" w:rsidRPr="00E96124" w:rsidRDefault="00AC0A66" w:rsidP="00AC0A66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AC0A66" w:rsidRPr="00E96124" w:rsidRDefault="00AC0A66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AC0A66" w:rsidRPr="00E96124" w:rsidTr="00AC0A66">
        <w:tc>
          <w:tcPr>
            <w:tcW w:w="7904" w:type="dxa"/>
            <w:vAlign w:val="center"/>
          </w:tcPr>
          <w:p w:rsidR="00AC0A66" w:rsidRPr="00E96124" w:rsidRDefault="00AC0A66" w:rsidP="00AC0A66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AC0A66" w:rsidRPr="00E96124" w:rsidRDefault="003F5162" w:rsidP="00AC0A6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AC0A66" w:rsidRPr="0023039C" w:rsidRDefault="00AC0A66" w:rsidP="00AC0A66">
      <w:pPr>
        <w:rPr>
          <w:rFonts w:ascii="Times New Roman" w:hAnsi="Times New Roman" w:cs="Times New Roman"/>
          <w:b/>
          <w:sz w:val="24"/>
          <w:szCs w:val="24"/>
        </w:rPr>
      </w:pPr>
    </w:p>
    <w:p w:rsidR="006F0898" w:rsidRPr="00D111DA" w:rsidRDefault="006F0898" w:rsidP="006F0898">
      <w:pPr>
        <w:rPr>
          <w:rFonts w:ascii="Times New Roman" w:hAnsi="Times New Roman" w:cs="Times New Roman"/>
          <w:b/>
          <w:i/>
          <w:sz w:val="24"/>
          <w:szCs w:val="24"/>
        </w:rPr>
        <w:sectPr w:rsidR="006F0898" w:rsidRPr="00D111DA" w:rsidSect="00D30D35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5721A5" w:rsidRDefault="006F0898" w:rsidP="006F0898">
      <w:pPr>
        <w:rPr>
          <w:rFonts w:ascii="Times New Roman" w:hAnsi="Times New Roman" w:cs="Times New Roman"/>
          <w:b/>
          <w:sz w:val="24"/>
          <w:szCs w:val="24"/>
        </w:rPr>
      </w:pPr>
      <w:r w:rsidRPr="00AC0A66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36"/>
        <w:gridCol w:w="9"/>
        <w:gridCol w:w="12"/>
        <w:gridCol w:w="8857"/>
        <w:gridCol w:w="851"/>
        <w:gridCol w:w="1276"/>
        <w:gridCol w:w="1134"/>
      </w:tblGrid>
      <w:tr w:rsidR="00BB10F0" w:rsidRPr="00D30D35" w:rsidTr="0080247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0F1339" w:rsidRDefault="00BB10F0" w:rsidP="00B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0F1339" w:rsidRDefault="00BB10F0" w:rsidP="00B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0F1339" w:rsidRDefault="00BB10F0" w:rsidP="00B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  <w:p w:rsidR="00BB10F0" w:rsidRPr="000F1339" w:rsidRDefault="00BB10F0" w:rsidP="00B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0" w:rsidRPr="00EE12AE" w:rsidRDefault="00BB10F0" w:rsidP="00BB1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427675" w:rsidRDefault="00BB10F0" w:rsidP="00BB1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6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BB10F0" w:rsidRPr="00D30D35" w:rsidTr="00BB10F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0F1339" w:rsidRDefault="00BB10F0" w:rsidP="00B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0F1339" w:rsidRDefault="00BB10F0" w:rsidP="00B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0F1339" w:rsidRDefault="00BB10F0" w:rsidP="00B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0F1339" w:rsidRDefault="00BB10F0" w:rsidP="00B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427675" w:rsidRDefault="00BB10F0" w:rsidP="00B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50414" w:rsidRPr="00B50414" w:rsidTr="00B50414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0414" w:rsidRPr="00B50414" w:rsidTr="00B50414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14" w:rsidRPr="00B50414" w:rsidRDefault="00B50414" w:rsidP="00B5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цели и задачи дисциплины. Основные понятия и термины. Структура дисциплины</w:t>
            </w: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B5041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  </w:t>
            </w:r>
          </w:p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Правовые, нормативные и организационные основы охраны труда на предприятии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414" w:rsidRPr="00B50414" w:rsidTr="00B50414">
        <w:trPr>
          <w:trHeight w:val="7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положения законодательства об охране труда на автотранспортном предприятии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14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  <w:r w:rsidR="00B50414"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50414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  <w:r w:rsidR="00B50414"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0414" w:rsidRPr="00B50414" w:rsidTr="00B50414">
        <w:trPr>
          <w:trHeight w:val="85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14" w:rsidRPr="00B50414" w:rsidRDefault="00B50414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Основополагающие документы по охране труда. Правила и нормы по охране труда на автомобильном транспорте. Типовые правила внутреннего трудового распорядка для рабочих и служащих. Система стандартов безопасности труда (ССБТ) </w:t>
            </w: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1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36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Конспект на тему: «Основные направления государственной политики в области охраны труда»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36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>Изучение Трудового кодекса по разделу 10 «Охрана труда»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по охране труда на автотранспортном предприятии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41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 на автомобильном транспорте. Объект и орган управления. Функции и задачи управления. Правила и обязанности должностных лиц по охране труда, должностные инструкции  работников технической службы АТП. Планирование мероприятий по охране труда. Ведомственный, государственный и общественный надзор и контроль охраны труда на  предприятии. Ответственность за нарушение охраны труда. Стимулирование за работу по охране труда</w:t>
            </w:r>
          </w:p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BB10F0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 02</w:t>
            </w:r>
            <w:r w:rsidR="00BB10F0"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10F0" w:rsidRPr="00B50414" w:rsidTr="0080247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</w:t>
            </w:r>
          </w:p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Материальные затраты на мероприятия по улучшению условий охраны труда на автотранспортном предприятии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0F0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BB10F0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 02</w:t>
            </w:r>
            <w:r w:rsidR="00BB10F0"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586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Экономическое значение охраны труда. </w:t>
            </w: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>Рекомендации по планированию мероприятий по улучшению условий и охраны  труда. Рекомендации по планированию затрат на мероприятия по улучшению условий и   охраны труда. Методика учёта затрат на мероприятия по улучшению условий и охране труда на автомобильном транспорте. Источники финансирования охраны труда.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10F0" w:rsidRPr="00B50414" w:rsidTr="0080247E">
        <w:trPr>
          <w:trHeight w:val="2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перечня мероприятий, необходимых для улучшения условий труда на производственном участке автотранспортного предприятия.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B10F0" w:rsidRPr="00B50414" w:rsidTr="00B5041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Опасные и вредные производственные факторы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50414" w:rsidRPr="00B50414" w:rsidTr="00B50414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негативных факторов на человека и их идентификация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14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  <w:r w:rsidR="00B50414"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50414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  <w:r w:rsidR="00B50414"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0414" w:rsidRPr="00B50414" w:rsidTr="00B50414">
        <w:trPr>
          <w:trHeight w:val="138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14" w:rsidRPr="00B50414" w:rsidRDefault="00B50414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4" w:rsidRPr="00B50414" w:rsidRDefault="00B50414" w:rsidP="00B50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Физические, химические, биологические, психофизиологические опасные и вредные производственные факторы. </w:t>
            </w: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опасных и  вредных производственных факторов в автотранспортных предприятиях на организм человека. </w:t>
            </w: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Предельно допустимая концентрация вредных веществ в воздухе производственных помещений. Контролирование санитарно-гигиенических условий труда. Меры безопасности при работе с вредными веществами.</w:t>
            </w: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14" w:rsidRPr="00B50414" w:rsidRDefault="00B50414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6F6" w:rsidRPr="00B50414" w:rsidTr="006526F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средства защиты от опасностей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 02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26F6" w:rsidRPr="00B50414" w:rsidTr="00CE38B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методов защиты человека от опасных и вредных производственных факторов. Механизация производственных процессов и дистанционное управление. Защита от источников тепловых излучений. Средства индивидуальной защиты и личной гигиены. Экобиозащита.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6F6" w:rsidRPr="00B50414" w:rsidTr="00CE38B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Консультация в период теоретического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6526F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 </w:t>
            </w: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безопасных условий труда в сфере профессиональной деятельности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26F6" w:rsidRPr="00B50414" w:rsidTr="006526F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Безопасные условия труда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 02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26F6" w:rsidRPr="00B50414" w:rsidTr="006526F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6" w:rsidRPr="00B50414" w:rsidRDefault="006526F6" w:rsidP="00B50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к территориям. Требования к производственным, административным, вспомогательным и санитарно-бытовым помещениям. Метеорологические условия. </w:t>
            </w: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Вентиляция. Освещение производственных помещений на автотранспортных предприятиях. Отопление помещений автотранспортных предприятий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5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4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5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мероприятий по обеспечению и профилактике безопасных условий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6F6" w:rsidRPr="00B50414" w:rsidTr="006526F6">
        <w:trPr>
          <w:trHeight w:val="28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Предупреждение производственного травматизма и профессиональных заболеваний на предприятиях автомобильного транспорта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 02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26F6" w:rsidRPr="00B50414" w:rsidTr="006526F6">
        <w:trPr>
          <w:trHeight w:val="1088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причины производственного травматизма и профессиональных заболеваний. Методы анализа производственного травматизма. Схемы причинно-следственных связей. Обучение работников автотранспортных предприятий  безопасности труда. Обеспечение оптимальных режимов труда и отдыха водителей и ремонтных рабочих. Работы при наличии вредных условий труда. Медицинское освидетельствование водителей при выходе в рейс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1696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0" w:rsidRPr="00B50414" w:rsidRDefault="00BB10F0" w:rsidP="00B5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>Проведение ситуационного анализа несчастного случая и составление схемы причинно-следственных связей при следующих типичных ситуациях травматизма:</w:t>
            </w:r>
          </w:p>
          <w:p w:rsidR="00BB10F0" w:rsidRPr="00B50414" w:rsidRDefault="00BB10F0" w:rsidP="00B50414">
            <w:pPr>
              <w:pStyle w:val="ae"/>
              <w:numPr>
                <w:ilvl w:val="0"/>
                <w:numId w:val="27"/>
              </w:numPr>
              <w:spacing w:before="0" w:after="0"/>
              <w:ind w:left="0"/>
              <w:contextualSpacing/>
            </w:pPr>
            <w:r w:rsidRPr="00B50414">
              <w:t>вылет стопорного кольца при накачивании или монтаже шины;</w:t>
            </w:r>
          </w:p>
          <w:p w:rsidR="00BB10F0" w:rsidRPr="00B50414" w:rsidRDefault="00BB10F0" w:rsidP="00B50414">
            <w:pPr>
              <w:pStyle w:val="ae"/>
              <w:numPr>
                <w:ilvl w:val="0"/>
                <w:numId w:val="27"/>
              </w:numPr>
              <w:spacing w:before="0" w:after="0"/>
              <w:ind w:left="0"/>
              <w:contextualSpacing/>
            </w:pPr>
            <w:r w:rsidRPr="00B50414">
              <w:t>падение автомобиля с временной опоры;</w:t>
            </w:r>
          </w:p>
          <w:p w:rsidR="00BB10F0" w:rsidRPr="00B50414" w:rsidRDefault="00BB10F0" w:rsidP="00B50414">
            <w:pPr>
              <w:pStyle w:val="ae"/>
              <w:numPr>
                <w:ilvl w:val="0"/>
                <w:numId w:val="27"/>
              </w:numPr>
              <w:spacing w:before="0" w:after="0"/>
              <w:ind w:left="0"/>
              <w:contextualSpacing/>
            </w:pPr>
            <w:r w:rsidRPr="00B50414">
              <w:t>падение груза на работающего;</w:t>
            </w:r>
          </w:p>
          <w:p w:rsidR="00BB10F0" w:rsidRPr="00B50414" w:rsidRDefault="00BB10F0" w:rsidP="00B50414">
            <w:pPr>
              <w:pStyle w:val="ae"/>
              <w:numPr>
                <w:ilvl w:val="0"/>
                <w:numId w:val="27"/>
              </w:numPr>
              <w:spacing w:before="0" w:after="0"/>
              <w:ind w:left="0"/>
              <w:rPr>
                <w:b/>
                <w:bCs/>
              </w:rPr>
            </w:pPr>
            <w:r w:rsidRPr="00B50414">
              <w:t>самопроизвольное движение автомобиля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6F6" w:rsidRPr="00B50414" w:rsidTr="006526F6">
        <w:trPr>
          <w:trHeight w:val="252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техники безопасности к техническому состоянию и оборудованию подвижного состава автомобильного транспорта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</w:p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5.3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526F6" w:rsidRPr="00B50414" w:rsidTr="006526F6">
        <w:trPr>
          <w:trHeight w:val="252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>Общие требования к техническому состоянию и оборудованию подвижного состава. Рабочее место водителя. Дополнительные требования к техническому состоянию и оборудованию грузовых автомобилей. Дополнительные требования к техническому состоянию и оборудованию прицепов и полуприцепов. Дополнительные требования к техническому состоянию и оборудованию грузовых автомобилей,  предназначенных для перевозки людей. Дополнительные требования к техническому состоянию и оборудованию автобусов, автомобилей, выполняющих международные и междугородние перевозки. Дополнительные требования к техническому состоянию и оборудованию газобаллонных автомобилей.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52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93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неисправности транспортных средств. Определение тормозного пути автомобиля, суммарного люфта рулевого управления. </w:t>
            </w:r>
          </w:p>
          <w:p w:rsidR="00BB10F0" w:rsidRPr="00B50414" w:rsidRDefault="00BB10F0" w:rsidP="00B5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>Обследование технического состояния и оборудования подвижного состава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6F6" w:rsidRPr="00B50414" w:rsidTr="006526F6">
        <w:trPr>
          <w:trHeight w:val="252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техники безопасности при перевозке опасных грузов автотранспортом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652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6526F6" w:rsidRPr="00B50414" w:rsidRDefault="006526F6" w:rsidP="00652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652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</w:t>
            </w:r>
          </w:p>
          <w:p w:rsidR="006526F6" w:rsidRPr="00B50414" w:rsidRDefault="006526F6" w:rsidP="00652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5.3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26F6" w:rsidRPr="00B50414" w:rsidTr="006526F6">
        <w:trPr>
          <w:trHeight w:val="252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>Классификация грузов по степени опасности. Маркировка опасных грузов. ГОСТ 19433-81. Требования к подвижному составу, перевозящему грузы. Требования к  выхлопной трубе. Требования к топливному баку, электрооборудованию и кузову. Требования к автоцистернам для перевозки сжиженных газов, легковоспламеняющихся и горючих жидкостей. Комплектация автомобилей, перевозящих опасные грузы. Требования к безопасности при перевозке различных видов опасных грузов. Требования к водителям и сопровождающим лицам, участвующим в перевозке опасных грузов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6F6" w:rsidRPr="00B50414" w:rsidTr="006526F6">
        <w:trPr>
          <w:trHeight w:val="28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техники безопасности при техническом обслуживании и ремонте автомобилей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5.3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526F6" w:rsidRPr="00B50414" w:rsidTr="006526F6">
        <w:trPr>
          <w:trHeight w:val="1671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требования безопасности при техническом обслуживании и ремонте автомобилей. Требования безопасности при уборке и мойке автомобилей, агрегатов и деталей.  Проверка технического состояния автомобилей и агрегатов. Требования безопасности при обслуживании и ремонте газобаллонных автомобилей. </w:t>
            </w: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работ по ремонту электрооборудования и электронных систем автомобилей.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6F6" w:rsidRPr="00B50414" w:rsidTr="006526F6">
        <w:trPr>
          <w:trHeight w:val="152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Правила безопасности при выполнении работ в авторемонтных мастерских 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автотранспортных предприятий. </w:t>
            </w: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диагностировании, выполнении слесарных, сборочных, аккумуляторных, кузнечных, рессорных, медницко-жестяницких, шиноремонтных, окрасочных, антикоррозийных работ  и работ по обработке металла и дерева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7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7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04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04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Обследование состояния рабочих мест, исправности инструмента и   технического состояния оборудования, используемого для технического обслуживания и ремонта автомобилей. Составление ведомости соответствия технического состояния обследуемого оборудования требованиям по технике безопасности. Заполнение по результатам обследования паспорта санитарно-технического состояния производственного участка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7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04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04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Техника безопасности при шиномонтажных  работах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7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Консультация в период теоретического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4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</w:p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6F6" w:rsidRPr="00B50414" w:rsidTr="006526F6">
        <w:trPr>
          <w:trHeight w:val="41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безопасности при эксплуатации грузоподъемных машин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652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6526F6" w:rsidRPr="00B50414" w:rsidRDefault="006526F6" w:rsidP="00652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652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</w:t>
            </w:r>
          </w:p>
          <w:p w:rsidR="006526F6" w:rsidRPr="00B50414" w:rsidRDefault="006526F6" w:rsidP="00652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5.3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26F6" w:rsidRPr="00B50414" w:rsidTr="006526F6">
        <w:trPr>
          <w:trHeight w:val="136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грузов. Основные требования безопасности при погрузке, перевозке и разгрузке грузов. Требования техники безопасности при эксплуатации грузоподъемных машин. Техническое освидетельствование грузоподъемных машин. Обеспечение безопасности подъемно-транспортного оборудования.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6F6" w:rsidRPr="00B50414" w:rsidTr="006526F6">
        <w:trPr>
          <w:trHeight w:val="28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Электробезопасность автотранспортных предприятий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652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6526F6" w:rsidRPr="00B50414" w:rsidRDefault="006526F6" w:rsidP="00652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652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</w:t>
            </w:r>
          </w:p>
          <w:p w:rsidR="006526F6" w:rsidRPr="00B50414" w:rsidRDefault="006526F6" w:rsidP="00652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5.3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26F6" w:rsidRPr="00B50414" w:rsidTr="006526F6">
        <w:trPr>
          <w:trHeight w:val="56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Действие электрического тока на организм человека. Классификация электроустановок и производственных помещений по степени электробезопасности. Технические способы и средства защиты от поражения электротоком. Организационные и технические мероприятия по обеспечению электробезопасности. Защита от опасного воздействия статического электричества. Требования к электроинструментам и переносным электрическим светильникам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30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6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степени опасности поражения электрическим током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26F6" w:rsidRPr="00B50414" w:rsidTr="006526F6">
        <w:trPr>
          <w:trHeight w:val="27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3.8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Пожарная безопасность и пожарная профилактика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5.3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26F6" w:rsidRPr="00B50414" w:rsidTr="006526F6">
        <w:trPr>
          <w:trHeight w:val="411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Государственные меры обеспечения пожарной безопасности. Функции органов Государственного пожарного надзора и их права. Причины возникновения пожаров на автотранспортных предприятиях. Строительные материалы и конструкции, характеристики их пожарной опасности. Предел огнестойкости и предел распространения огня. Классификация помещений автотранспортных предприятий по взрывопожарной и пожарной опасности. Задачи пожарной профилактики. Организация пожарной охраны. Ответственные лица за пожарную безопасность. Пожарно-техническая комиссия. Обучение вопросам пожарной безопасности.  Первичные средства пожаротушения. Эвакуация людей и транспорта при пожаре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5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B504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566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0" w:rsidRPr="00B50414" w:rsidRDefault="00BB10F0" w:rsidP="00B5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Определение необходимого  количества первичных средств пожаротушения для автотранспортного предприятия (цеха, участка)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B10F0" w:rsidRPr="00B50414" w:rsidTr="006526F6">
        <w:trPr>
          <w:trHeight w:val="2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Охрана окружающей </w:t>
            </w: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среды от вредных воздействий автотранспорта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26F6" w:rsidRPr="00B50414" w:rsidTr="006526F6">
        <w:trPr>
          <w:trHeight w:val="24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4.1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Законодательство об охране окружающей среды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 02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05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26F6" w:rsidRPr="00B50414" w:rsidTr="006526F6">
        <w:trPr>
          <w:trHeight w:val="84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положения законодательства Российской Федерации об охране окружающей среды. Экологическая политика государства. Государственный контроль в области охраны окружающей среды. Ответственность за нарушение требований охраны окружающей среды. Нормативно-правовые акты по охране окружающей среды. Государственное управление в области охраны окружающей среды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6F6" w:rsidRPr="00B50414" w:rsidTr="006526F6">
        <w:trPr>
          <w:trHeight w:val="27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Экологическая безопасность автотранспортных средств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526F6" w:rsidRPr="00B50414" w:rsidRDefault="006526F6" w:rsidP="00B50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07</w:t>
            </w:r>
          </w:p>
          <w:p w:rsidR="006526F6" w:rsidRPr="00B50414" w:rsidRDefault="006526F6" w:rsidP="0079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</w:t>
            </w:r>
            <w:r w:rsidR="00794C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26F6" w:rsidRPr="00B50414" w:rsidTr="006526F6">
        <w:trPr>
          <w:trHeight w:val="1072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6F6" w:rsidRPr="00B50414" w:rsidRDefault="006526F6" w:rsidP="00B5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уменьшения загрязнения окружающей среды токсичными компонентами отработавших газов автомобилей. Методы контроля и нормы допустимой токсичности отработавших газов. Техника безопасности при диагностировании двигателя. Методы очистки и контроль качества сточных вод автотранспортных предприятий. Снижение внешнего шума. Конструкторско-технические мероприятия по повышению экологической безопасности автомобилей. Эксплуатационные мероприятия по повышению экологичности подвижного состава автомобильного транспорта.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F6" w:rsidRPr="00B50414" w:rsidRDefault="006526F6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80247E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контроля на содержание окиси углерода и углеводородов и дымность отработавших газов. Сопоставление полученных данных с предельно допустимыми значениями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6526F6">
        <w:trPr>
          <w:trHeight w:val="20"/>
        </w:trPr>
        <w:tc>
          <w:tcPr>
            <w:tcW w:w="1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в период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6526F6">
        <w:trPr>
          <w:trHeight w:val="20"/>
        </w:trPr>
        <w:tc>
          <w:tcPr>
            <w:tcW w:w="1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0F0" w:rsidRPr="00B50414" w:rsidTr="006526F6">
        <w:trPr>
          <w:trHeight w:val="20"/>
        </w:trPr>
        <w:tc>
          <w:tcPr>
            <w:tcW w:w="1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F0" w:rsidRPr="00B50414" w:rsidRDefault="00BB10F0" w:rsidP="00B50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410958" w:rsidRPr="00B50414" w:rsidRDefault="00410958" w:rsidP="00B50414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</w:p>
    <w:p w:rsidR="00BF6352" w:rsidRPr="00F1787B" w:rsidRDefault="00BF6352" w:rsidP="00BF63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787B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F6352" w:rsidRPr="00F1787B" w:rsidRDefault="003334FE" w:rsidP="00BF63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F6352" w:rsidRPr="00F1787B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6352" w:rsidRPr="00F1787B" w:rsidRDefault="003334FE" w:rsidP="00BF63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F6352" w:rsidRPr="00F1787B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6352" w:rsidRPr="00F1787B" w:rsidRDefault="003334FE" w:rsidP="00BF63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BF6352" w:rsidRPr="00F1787B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898" w:rsidRDefault="006F0898" w:rsidP="006F089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F0898" w:rsidSect="00AC0A66">
          <w:pgSz w:w="16840" w:h="11907" w:orient="landscape"/>
          <w:pgMar w:top="709" w:right="851" w:bottom="568" w:left="1701" w:header="709" w:footer="709" w:gutter="0"/>
          <w:cols w:space="720"/>
        </w:sectPr>
      </w:pPr>
    </w:p>
    <w:p w:rsidR="006F0898" w:rsidRPr="00ED63AA" w:rsidRDefault="006F0898" w:rsidP="00AC0A66">
      <w:pPr>
        <w:ind w:left="709"/>
        <w:jc w:val="center"/>
        <w:rPr>
          <w:rFonts w:ascii="Times New Roman" w:hAnsi="Times New Roman" w:cs="Times New Roman"/>
          <w:b/>
          <w:bCs/>
        </w:rPr>
      </w:pPr>
      <w:r w:rsidRPr="00ED63AA">
        <w:rPr>
          <w:rFonts w:ascii="Times New Roman" w:hAnsi="Times New Roman" w:cs="Times New Roman"/>
          <w:b/>
          <w:bCs/>
        </w:rPr>
        <w:lastRenderedPageBreak/>
        <w:t xml:space="preserve">3. УСЛОВИЯ РЕАЛИЗАЦИИ </w:t>
      </w:r>
      <w:r w:rsidR="00AB14AA">
        <w:rPr>
          <w:rFonts w:ascii="Times New Roman" w:hAnsi="Times New Roman" w:cs="Times New Roman"/>
          <w:b/>
          <w:bCs/>
        </w:rPr>
        <w:t xml:space="preserve">РАБОЧЕЙ </w:t>
      </w:r>
      <w:r w:rsidRPr="00ED63AA">
        <w:rPr>
          <w:rFonts w:ascii="Times New Roman" w:hAnsi="Times New Roman" w:cs="Times New Roman"/>
          <w:b/>
          <w:bCs/>
        </w:rPr>
        <w:t>ПРОГРАММЫ УЧЕБНОЙ ДИСЦИПЛИНЫ</w:t>
      </w:r>
    </w:p>
    <w:p w:rsidR="00AC0A66" w:rsidRPr="0046060F" w:rsidRDefault="00AC0A66" w:rsidP="0062178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AC0A66" w:rsidRPr="0046060F" w:rsidRDefault="00AC0A66" w:rsidP="0062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>
        <w:rPr>
          <w:rFonts w:ascii="Times New Roman" w:hAnsi="Times New Roman" w:cs="Times New Roman"/>
          <w:sz w:val="24"/>
          <w:szCs w:val="24"/>
        </w:rPr>
        <w:t xml:space="preserve"> учебного кабинета </w:t>
      </w:r>
      <w:r w:rsidR="006B2621">
        <w:rPr>
          <w:rFonts w:ascii="Times New Roman" w:hAnsi="Times New Roman" w:cs="Times New Roman"/>
          <w:sz w:val="24"/>
          <w:szCs w:val="24"/>
        </w:rPr>
        <w:t>Охраны труда</w:t>
      </w:r>
      <w:r w:rsidRPr="0046060F">
        <w:rPr>
          <w:rFonts w:ascii="Times New Roman" w:hAnsi="Times New Roman" w:cs="Times New Roman"/>
          <w:sz w:val="24"/>
          <w:szCs w:val="24"/>
        </w:rPr>
        <w:t>.</w:t>
      </w:r>
    </w:p>
    <w:p w:rsidR="00AC0A66" w:rsidRDefault="00AC0A66" w:rsidP="006217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6F0898" w:rsidRPr="003334FE" w:rsidRDefault="003334FE" w:rsidP="0062178B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  <w:rPr>
          <w:bCs/>
        </w:rPr>
      </w:pPr>
      <w:r>
        <w:rPr>
          <w:bCs/>
        </w:rPr>
        <w:t>доски: учебная, интерактивная;</w:t>
      </w:r>
      <w:r w:rsidR="006F0898" w:rsidRPr="003334FE">
        <w:rPr>
          <w:bCs/>
        </w:rPr>
        <w:t xml:space="preserve"> </w:t>
      </w:r>
    </w:p>
    <w:p w:rsidR="006F0898" w:rsidRPr="003334FE" w:rsidRDefault="003334FE" w:rsidP="0062178B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  <w:rPr>
          <w:bCs/>
        </w:rPr>
      </w:pPr>
      <w:r>
        <w:rPr>
          <w:bCs/>
        </w:rPr>
        <w:t>п</w:t>
      </w:r>
      <w:r w:rsidR="006F0898" w:rsidRPr="003334FE">
        <w:rPr>
          <w:bCs/>
        </w:rPr>
        <w:t>осадочные места</w:t>
      </w:r>
      <w:r>
        <w:rPr>
          <w:bCs/>
        </w:rPr>
        <w:t xml:space="preserve"> по количеству обучающихся – 30;</w:t>
      </w:r>
    </w:p>
    <w:p w:rsidR="006F0898" w:rsidRPr="003334FE" w:rsidRDefault="003334FE" w:rsidP="0062178B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  <w:rPr>
          <w:bCs/>
        </w:rPr>
      </w:pPr>
      <w:r>
        <w:rPr>
          <w:bCs/>
        </w:rPr>
        <w:t>рабочее место преподавателя;</w:t>
      </w:r>
    </w:p>
    <w:p w:rsidR="006F0898" w:rsidRPr="003334FE" w:rsidRDefault="003334FE" w:rsidP="0062178B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  <w:rPr>
          <w:bCs/>
        </w:rPr>
      </w:pPr>
      <w:r>
        <w:rPr>
          <w:bCs/>
        </w:rPr>
        <w:t>стенды, плакаты, учебные пособия;</w:t>
      </w:r>
    </w:p>
    <w:p w:rsidR="006F0898" w:rsidRPr="003334FE" w:rsidRDefault="003334FE" w:rsidP="0062178B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 w:firstLine="0"/>
        <w:rPr>
          <w:bCs/>
        </w:rPr>
      </w:pPr>
      <w:r>
        <w:rPr>
          <w:bCs/>
        </w:rPr>
        <w:t>н</w:t>
      </w:r>
      <w:r w:rsidR="006F0898" w:rsidRPr="003334FE">
        <w:rPr>
          <w:bCs/>
        </w:rPr>
        <w:t>аглядные пособия (автомобильная аптечка перво</w:t>
      </w:r>
      <w:r>
        <w:rPr>
          <w:bCs/>
        </w:rPr>
        <w:t>й помощи, перевязочные средства;</w:t>
      </w:r>
      <w:r w:rsidR="006F0898" w:rsidRPr="003334FE">
        <w:rPr>
          <w:bCs/>
        </w:rPr>
        <w:t xml:space="preserve">  </w:t>
      </w:r>
    </w:p>
    <w:p w:rsidR="006F0898" w:rsidRPr="003334FE" w:rsidRDefault="006F0898" w:rsidP="0062178B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 w:firstLine="0"/>
        <w:rPr>
          <w:bCs/>
        </w:rPr>
      </w:pPr>
      <w:r w:rsidRPr="003334FE">
        <w:rPr>
          <w:bCs/>
        </w:rPr>
        <w:t>средства иммобилизации, маски с клапанами для искусств</w:t>
      </w:r>
      <w:r w:rsidR="003334FE">
        <w:rPr>
          <w:bCs/>
        </w:rPr>
        <w:t>енного дыхания, носилки и т.д.);</w:t>
      </w:r>
    </w:p>
    <w:p w:rsidR="006F0898" w:rsidRPr="003334FE" w:rsidRDefault="003334FE" w:rsidP="0062178B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  <w:rPr>
          <w:bCs/>
        </w:rPr>
      </w:pPr>
      <w:r>
        <w:rPr>
          <w:bCs/>
        </w:rPr>
        <w:t>к</w:t>
      </w:r>
      <w:r w:rsidR="006F0898" w:rsidRPr="003334FE">
        <w:rPr>
          <w:bCs/>
        </w:rPr>
        <w:t>омплект у</w:t>
      </w:r>
      <w:r>
        <w:rPr>
          <w:bCs/>
        </w:rPr>
        <w:t>чебно-методической документации;</w:t>
      </w:r>
    </w:p>
    <w:p w:rsidR="006F0898" w:rsidRPr="003334FE" w:rsidRDefault="003334FE" w:rsidP="0062178B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  <w:rPr>
          <w:bCs/>
        </w:rPr>
      </w:pPr>
      <w:r>
        <w:rPr>
          <w:bCs/>
        </w:rPr>
        <w:t>р</w:t>
      </w:r>
      <w:r w:rsidR="006F0898" w:rsidRPr="003334FE">
        <w:rPr>
          <w:bCs/>
        </w:rPr>
        <w:t>асходные материалы для практически</w:t>
      </w:r>
      <w:r w:rsidR="006B2621" w:rsidRPr="003334FE">
        <w:rPr>
          <w:bCs/>
        </w:rPr>
        <w:t>х работ.</w:t>
      </w:r>
    </w:p>
    <w:p w:rsidR="006F0898" w:rsidRPr="00AC0A66" w:rsidRDefault="006B2621" w:rsidP="0062178B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ехнические средства</w:t>
      </w:r>
      <w:r w:rsidR="006F0898" w:rsidRPr="00AC0A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обучения: </w:t>
      </w:r>
    </w:p>
    <w:p w:rsidR="006F0898" w:rsidRPr="003334FE" w:rsidRDefault="006F0898" w:rsidP="0062178B">
      <w:pPr>
        <w:pStyle w:val="ae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  <w:rPr>
          <w:bCs/>
        </w:rPr>
      </w:pPr>
      <w:r w:rsidRPr="003334FE">
        <w:rPr>
          <w:bCs/>
        </w:rPr>
        <w:t>компьютер;</w:t>
      </w:r>
    </w:p>
    <w:p w:rsidR="006F0898" w:rsidRPr="003334FE" w:rsidRDefault="006F0898" w:rsidP="0062178B">
      <w:pPr>
        <w:pStyle w:val="ae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  <w:rPr>
          <w:bCs/>
        </w:rPr>
      </w:pPr>
      <w:r w:rsidRPr="003334FE">
        <w:rPr>
          <w:bCs/>
        </w:rPr>
        <w:t>принтер;</w:t>
      </w:r>
    </w:p>
    <w:p w:rsidR="006F0898" w:rsidRPr="003334FE" w:rsidRDefault="003334FE" w:rsidP="0062178B">
      <w:pPr>
        <w:pStyle w:val="ae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  <w:rPr>
          <w:bCs/>
        </w:rPr>
      </w:pPr>
      <w:r>
        <w:rPr>
          <w:bCs/>
        </w:rPr>
        <w:t>с</w:t>
      </w:r>
      <w:r w:rsidR="006F0898" w:rsidRPr="003334FE">
        <w:rPr>
          <w:bCs/>
        </w:rPr>
        <w:t xml:space="preserve">канер; </w:t>
      </w:r>
    </w:p>
    <w:p w:rsidR="006F0898" w:rsidRPr="003334FE" w:rsidRDefault="006F0898" w:rsidP="0062178B">
      <w:pPr>
        <w:pStyle w:val="ae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  <w:rPr>
          <w:bCs/>
        </w:rPr>
      </w:pPr>
      <w:r w:rsidRPr="003334FE">
        <w:rPr>
          <w:bCs/>
        </w:rPr>
        <w:t>мультимедиа-проектор домашний кинотеатр с потолочным креплением;</w:t>
      </w:r>
    </w:p>
    <w:p w:rsidR="006F0898" w:rsidRPr="003334FE" w:rsidRDefault="006F0898" w:rsidP="0062178B">
      <w:pPr>
        <w:pStyle w:val="ae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  <w:rPr>
          <w:bCs/>
        </w:rPr>
      </w:pPr>
      <w:r w:rsidRPr="003334FE">
        <w:t>плазменный телевизор;</w:t>
      </w:r>
    </w:p>
    <w:p w:rsidR="006F0898" w:rsidRPr="003334FE" w:rsidRDefault="006F0898" w:rsidP="0062178B">
      <w:pPr>
        <w:pStyle w:val="ae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</w:pPr>
      <w:r w:rsidRPr="003334FE">
        <w:rPr>
          <w:lang w:val="en-US"/>
        </w:rPr>
        <w:t>DVD</w:t>
      </w:r>
      <w:r w:rsidRPr="003334FE">
        <w:t>-проигрыватель;</w:t>
      </w:r>
    </w:p>
    <w:p w:rsidR="006F0898" w:rsidRPr="003334FE" w:rsidRDefault="006F0898" w:rsidP="0062178B">
      <w:pPr>
        <w:pStyle w:val="ae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</w:pPr>
      <w:r w:rsidRPr="003334FE">
        <w:t>Интернет;</w:t>
      </w:r>
    </w:p>
    <w:p w:rsidR="006F0898" w:rsidRPr="003334FE" w:rsidRDefault="006F0898" w:rsidP="0062178B">
      <w:pPr>
        <w:pStyle w:val="ae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</w:pPr>
      <w:r w:rsidRPr="003334FE">
        <w:t>дозиметр;</w:t>
      </w:r>
    </w:p>
    <w:p w:rsidR="006F0898" w:rsidRPr="003334FE" w:rsidRDefault="006F0898" w:rsidP="0062178B">
      <w:pPr>
        <w:pStyle w:val="ae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720"/>
      </w:pPr>
      <w:r w:rsidRPr="003334FE">
        <w:t>люксметр.</w:t>
      </w:r>
    </w:p>
    <w:p w:rsidR="006B2621" w:rsidRDefault="006B2621" w:rsidP="006217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898" w:rsidRPr="006B2621" w:rsidRDefault="006F0898" w:rsidP="006217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A66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F0898" w:rsidRPr="00AC0A66" w:rsidRDefault="006F0898" w:rsidP="0062178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0A66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62178B" w:rsidRDefault="0062178B" w:rsidP="006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B8">
        <w:rPr>
          <w:rFonts w:ascii="Times New Roman" w:hAnsi="Times New Roman" w:cs="Times New Roman"/>
          <w:sz w:val="24"/>
          <w:szCs w:val="24"/>
        </w:rPr>
        <w:t>1. Графкина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CB8">
        <w:rPr>
          <w:rFonts w:ascii="Times New Roman" w:hAnsi="Times New Roman" w:cs="Times New Roman"/>
          <w:sz w:val="24"/>
          <w:szCs w:val="24"/>
        </w:rPr>
        <w:t xml:space="preserve"> М.В. Охрана труда. Автомобильный транспорт: учебник / М.В. Графкина. –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>:</w:t>
      </w:r>
      <w:r w:rsidRPr="00A95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>Академия,</w:t>
      </w:r>
      <w:r w:rsidRPr="00A95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>2020.</w:t>
      </w:r>
      <w:r w:rsidRPr="00A95C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>–</w:t>
      </w:r>
      <w:r w:rsidRPr="00A95C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>176</w:t>
      </w:r>
      <w:r w:rsidRPr="00A95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>с.</w:t>
      </w:r>
    </w:p>
    <w:p w:rsidR="0062178B" w:rsidRPr="0062178B" w:rsidRDefault="0062178B" w:rsidP="006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8B">
        <w:rPr>
          <w:rFonts w:ascii="Times New Roman" w:hAnsi="Times New Roman" w:cs="Times New Roman"/>
          <w:sz w:val="24"/>
          <w:szCs w:val="24"/>
        </w:rPr>
        <w:t xml:space="preserve">2. Туревский, И. С. Охрана труда на автомобильном транспорте : учебное пособие / И.С. Туревский. — Москва : ФОРУМ : ИНФРА-М, 2023. — 240 с. </w:t>
      </w:r>
    </w:p>
    <w:p w:rsidR="006F0898" w:rsidRPr="00AC0A66" w:rsidRDefault="006F0898" w:rsidP="006217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0898" w:rsidRPr="00AC0A66" w:rsidRDefault="006F0898" w:rsidP="0062178B">
      <w:pPr>
        <w:pStyle w:val="ae"/>
        <w:numPr>
          <w:ilvl w:val="2"/>
          <w:numId w:val="16"/>
        </w:numPr>
        <w:tabs>
          <w:tab w:val="left" w:pos="1276"/>
        </w:tabs>
        <w:spacing w:before="0" w:after="0"/>
        <w:ind w:left="0" w:firstLine="709"/>
        <w:contextualSpacing/>
        <w:rPr>
          <w:b/>
        </w:rPr>
      </w:pPr>
      <w:r w:rsidRPr="00AC0A66">
        <w:rPr>
          <w:b/>
        </w:rPr>
        <w:t>Электронные издания (электронные ресурсы)</w:t>
      </w:r>
    </w:p>
    <w:p w:rsidR="0062178B" w:rsidRPr="00A95CB8" w:rsidRDefault="0062178B" w:rsidP="0062178B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B8">
        <w:rPr>
          <w:rFonts w:ascii="Times New Roman" w:hAnsi="Times New Roman" w:cs="Times New Roman"/>
          <w:sz w:val="24"/>
          <w:szCs w:val="24"/>
        </w:rPr>
        <w:t>Карнаух, Н. Н.  Охрана труда : учебник для среднего профессионального образования / Н. Н. Карнаух. — 2-е изд., перераб. и доп. — Москва : Издательство Юрайт, 2023. — 343 с. — (Профессиональное образование). — ISBN 978-5-534-15942-4. — Текст : электронный // Образовательная платформа Юрайт [сайт]. — URL: https://urait.ru/bcode/5103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6F0898" w:rsidRPr="00AC0A66" w:rsidRDefault="0062178B" w:rsidP="0062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621">
        <w:rPr>
          <w:rFonts w:ascii="Times New Roman" w:hAnsi="Times New Roman" w:cs="Times New Roman"/>
          <w:sz w:val="24"/>
          <w:szCs w:val="24"/>
        </w:rPr>
        <w:t xml:space="preserve">. </w:t>
      </w:r>
      <w:r w:rsidR="006F0898" w:rsidRPr="00AC0A66">
        <w:rPr>
          <w:rFonts w:ascii="Times New Roman" w:hAnsi="Times New Roman" w:cs="Times New Roman"/>
          <w:sz w:val="24"/>
          <w:szCs w:val="24"/>
        </w:rPr>
        <w:t>ИКТ По</w:t>
      </w:r>
      <w:r w:rsidR="006B2621">
        <w:rPr>
          <w:rFonts w:ascii="Times New Roman" w:hAnsi="Times New Roman" w:cs="Times New Roman"/>
          <w:sz w:val="24"/>
          <w:szCs w:val="24"/>
        </w:rPr>
        <w:t>ртал «интернет-</w:t>
      </w:r>
      <w:r w:rsidR="006F0898" w:rsidRPr="00AC0A66">
        <w:rPr>
          <w:rFonts w:ascii="Times New Roman" w:hAnsi="Times New Roman" w:cs="Times New Roman"/>
          <w:sz w:val="24"/>
          <w:szCs w:val="24"/>
        </w:rPr>
        <w:t xml:space="preserve">ресурсы» </w:t>
      </w:r>
      <w:r w:rsidR="006B2621" w:rsidRPr="00AC0A6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B26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0898" w:rsidRPr="00AC0A66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ict</w:t>
      </w:r>
      <w:r w:rsidR="006F0898" w:rsidRPr="00AC0A66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6F0898" w:rsidRPr="00AC0A66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edu</w:t>
      </w:r>
      <w:r w:rsidR="006F0898" w:rsidRPr="00AC0A66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6F0898" w:rsidRPr="00AC0A66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</w:p>
    <w:p w:rsidR="006F0898" w:rsidRPr="00AC0A66" w:rsidRDefault="006F0898" w:rsidP="0062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898" w:rsidRPr="00AC0A66" w:rsidRDefault="006F0898" w:rsidP="00621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0A66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62178B" w:rsidRPr="00A95CB8" w:rsidRDefault="0062178B" w:rsidP="0062178B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B8">
        <w:rPr>
          <w:rFonts w:ascii="Times New Roman" w:hAnsi="Times New Roman" w:cs="Times New Roman"/>
          <w:sz w:val="24"/>
          <w:szCs w:val="24"/>
        </w:rPr>
        <w:t>Правила</w:t>
      </w:r>
      <w:r w:rsidRPr="00A95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>по</w:t>
      </w:r>
      <w:r w:rsidRPr="00A95C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>охране</w:t>
      </w:r>
      <w:r w:rsidRPr="00A95C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>труда</w:t>
      </w:r>
      <w:r w:rsidRPr="00A95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>на</w:t>
      </w:r>
      <w:r w:rsidRPr="00A95C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>автомобильном</w:t>
      </w:r>
      <w:r w:rsidRPr="00A95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 xml:space="preserve">транспорте. Приказ Минтруда России от 09.12.2020 N 871н «Об утверждении Правил по охране труда на автомобильном транспорте» </w:t>
      </w:r>
    </w:p>
    <w:p w:rsidR="0062178B" w:rsidRPr="00A95CB8" w:rsidRDefault="0062178B" w:rsidP="0062178B">
      <w:pPr>
        <w:widowControl w:val="0"/>
        <w:numPr>
          <w:ilvl w:val="0"/>
          <w:numId w:val="33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B8">
        <w:rPr>
          <w:rFonts w:ascii="Times New Roman" w:hAnsi="Times New Roman" w:cs="Times New Roman"/>
          <w:sz w:val="24"/>
          <w:szCs w:val="24"/>
        </w:rPr>
        <w:t>Трудовой кодекс</w:t>
      </w:r>
      <w:r w:rsidRPr="00A95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Pr="00A95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2178B" w:rsidRPr="00A95CB8" w:rsidRDefault="0062178B" w:rsidP="0062178B">
      <w:pPr>
        <w:widowControl w:val="0"/>
        <w:numPr>
          <w:ilvl w:val="0"/>
          <w:numId w:val="33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B8">
        <w:rPr>
          <w:rFonts w:ascii="Times New Roman" w:hAnsi="Times New Roman" w:cs="Times New Roman"/>
          <w:color w:val="3B3B3B"/>
          <w:sz w:val="24"/>
          <w:szCs w:val="24"/>
        </w:rPr>
        <w:t>Сборник</w:t>
      </w:r>
      <w:r w:rsidRPr="00A95CB8">
        <w:rPr>
          <w:rFonts w:ascii="Times New Roman" w:hAnsi="Times New Roman" w:cs="Times New Roman"/>
          <w:color w:val="3B3B3B"/>
          <w:spacing w:val="6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color w:val="3B3B3B"/>
          <w:sz w:val="24"/>
          <w:szCs w:val="24"/>
        </w:rPr>
        <w:t>типовых</w:t>
      </w:r>
      <w:r w:rsidRPr="00A95CB8">
        <w:rPr>
          <w:rFonts w:ascii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color w:val="3B3B3B"/>
          <w:sz w:val="24"/>
          <w:szCs w:val="24"/>
        </w:rPr>
        <w:t>инструкций</w:t>
      </w:r>
      <w:r w:rsidRPr="00A95CB8">
        <w:rPr>
          <w:rFonts w:ascii="Times New Roman" w:hAnsi="Times New Roman" w:cs="Times New Roman"/>
          <w:color w:val="3B3B3B"/>
          <w:spacing w:val="10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color w:val="3B3B3B"/>
          <w:sz w:val="24"/>
          <w:szCs w:val="24"/>
        </w:rPr>
        <w:t>по</w:t>
      </w:r>
      <w:r w:rsidRPr="00A95CB8">
        <w:rPr>
          <w:rFonts w:ascii="Times New Roman" w:hAnsi="Times New Roman" w:cs="Times New Roman"/>
          <w:color w:val="3B3B3B"/>
          <w:spacing w:val="12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color w:val="3B3B3B"/>
          <w:sz w:val="24"/>
          <w:szCs w:val="24"/>
        </w:rPr>
        <w:t>охране</w:t>
      </w:r>
      <w:r w:rsidRPr="00A95CB8">
        <w:rPr>
          <w:rFonts w:ascii="Times New Roman" w:hAnsi="Times New Roman" w:cs="Times New Roman"/>
          <w:color w:val="3B3B3B"/>
          <w:spacing w:val="7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color w:val="3B3B3B"/>
          <w:sz w:val="24"/>
          <w:szCs w:val="24"/>
        </w:rPr>
        <w:t>труда</w:t>
      </w:r>
      <w:r w:rsidRPr="00A95CB8">
        <w:rPr>
          <w:rFonts w:ascii="Times New Roman" w:hAnsi="Times New Roman" w:cs="Times New Roman"/>
          <w:color w:val="3B3B3B"/>
          <w:spacing w:val="18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color w:val="3B3B3B"/>
          <w:sz w:val="24"/>
          <w:szCs w:val="24"/>
        </w:rPr>
        <w:t>для</w:t>
      </w:r>
      <w:r w:rsidRPr="00A95CB8">
        <w:rPr>
          <w:rFonts w:ascii="Times New Roman" w:hAnsi="Times New Roman" w:cs="Times New Roman"/>
          <w:color w:val="3B3B3B"/>
          <w:spacing w:val="8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color w:val="3B3B3B"/>
          <w:sz w:val="24"/>
          <w:szCs w:val="24"/>
        </w:rPr>
        <w:t>основных</w:t>
      </w:r>
      <w:r w:rsidRPr="00A95CB8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color w:val="3B3B3B"/>
          <w:sz w:val="24"/>
          <w:szCs w:val="24"/>
        </w:rPr>
        <w:t>профессий</w:t>
      </w:r>
      <w:r w:rsidRPr="00A95CB8">
        <w:rPr>
          <w:rFonts w:ascii="Times New Roman" w:hAnsi="Times New Roman" w:cs="Times New Roman"/>
          <w:color w:val="3B3B3B"/>
          <w:spacing w:val="13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color w:val="3B3B3B"/>
          <w:sz w:val="24"/>
          <w:szCs w:val="24"/>
        </w:rPr>
        <w:t>рабочих</w:t>
      </w:r>
      <w:r w:rsidRPr="00A95CB8">
        <w:rPr>
          <w:rFonts w:ascii="Times New Roman" w:hAnsi="Times New Roman" w:cs="Times New Roman"/>
          <w:color w:val="3B3B3B"/>
          <w:spacing w:val="25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color w:val="3B3B3B"/>
          <w:sz w:val="24"/>
          <w:szCs w:val="24"/>
        </w:rPr>
        <w:t>АТП</w:t>
      </w:r>
      <w:r w:rsidRPr="00A95CB8">
        <w:rPr>
          <w:rFonts w:ascii="Times New Roman" w:hAnsi="Times New Roman" w:cs="Times New Roman"/>
          <w:sz w:val="24"/>
          <w:szCs w:val="24"/>
        </w:rPr>
        <w:t>.</w:t>
      </w:r>
      <w:r w:rsidRPr="00A95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95C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95CB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A95CB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95CB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A95CB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A95CB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A95CB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cntd</w:t>
        </w:r>
        <w:r w:rsidRPr="00A95CB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A95CB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95CB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A95CB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A95CB8">
          <w:rPr>
            <w:rStyle w:val="ad"/>
            <w:rFonts w:ascii="Times New Roman" w:hAnsi="Times New Roman" w:cs="Times New Roman"/>
            <w:sz w:val="24"/>
            <w:szCs w:val="24"/>
          </w:rPr>
          <w:t>/1200064252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3A" w:rsidRPr="00C5363A" w:rsidRDefault="00C5363A" w:rsidP="00C5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0898" w:rsidRPr="006B2621" w:rsidRDefault="0062178B" w:rsidP="003334FE">
      <w:pPr>
        <w:pStyle w:val="ae"/>
        <w:spacing w:after="0"/>
        <w:ind w:left="644"/>
        <w:jc w:val="center"/>
        <w:rPr>
          <w:b/>
        </w:rPr>
      </w:pPr>
      <w:r>
        <w:rPr>
          <w:b/>
        </w:rPr>
        <w:lastRenderedPageBreak/>
        <w:t>4</w:t>
      </w:r>
      <w:r w:rsidR="003334FE">
        <w:rPr>
          <w:b/>
        </w:rPr>
        <w:t xml:space="preserve">. </w:t>
      </w:r>
      <w:r w:rsidR="006F0898" w:rsidRPr="006B2621">
        <w:rPr>
          <w:b/>
        </w:rPr>
        <w:t>КОНТРОЛЬ И ОЦЕНКА РЕЗУЛЬТА</w:t>
      </w:r>
      <w:r w:rsidR="006B2621" w:rsidRPr="006B2621">
        <w:rPr>
          <w:b/>
        </w:rPr>
        <w:t>ТОВ ОСВОЕНИЯ УЧЕБНОЙ ДИСЦИПЛИНЫ</w:t>
      </w:r>
    </w:p>
    <w:p w:rsidR="006B2621" w:rsidRPr="006B2621" w:rsidRDefault="006B2621" w:rsidP="006B2621">
      <w:pPr>
        <w:pStyle w:val="ae"/>
        <w:spacing w:after="0"/>
        <w:ind w:left="644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57"/>
        <w:gridCol w:w="2887"/>
      </w:tblGrid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Воздействия негативных факторов на человека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знание номенклатуры негативных факторов, влияющих на человека на рабочем месте в автотранспортном предприятии и воздействии их на человека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6F0898" w:rsidRPr="006B2621" w:rsidRDefault="006F0898" w:rsidP="008F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F7258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Правовых, нормативных и организационных  основ охраны труда в организации 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3F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Демонстрир</w:t>
            </w:r>
            <w:r w:rsidR="008F7258">
              <w:rPr>
                <w:rFonts w:ascii="Times New Roman" w:hAnsi="Times New Roman" w:cs="Times New Roman"/>
                <w:sz w:val="24"/>
                <w:szCs w:val="24"/>
              </w:rPr>
              <w:t xml:space="preserve">овать знание основных положений, </w:t>
            </w: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регламентирующих нормативно-правовое сопровождение и организацию охраны труда на автотранспортных предприяти</w:t>
            </w:r>
            <w:r w:rsidR="003F516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опрос,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F7258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документов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знание правил</w:t>
            </w:r>
            <w:r w:rsidR="003F5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оформления документов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тестирование</w:t>
            </w:r>
            <w:r w:rsidR="008F725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- экспертн</w:t>
            </w:r>
            <w:r w:rsidR="008F7258">
              <w:rPr>
                <w:rFonts w:ascii="Times New Roman" w:hAnsi="Times New Roman" w:cs="Times New Roman"/>
                <w:sz w:val="24"/>
                <w:szCs w:val="24"/>
              </w:rPr>
              <w:t>ое наблюдение.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 учёта затрат на мероприятия по улучшению условий охраны труда 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знание методики учета затрат на мероприятия по охране труда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r w:rsidR="008F7258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опрос.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обслуживания и ремонта автомобилей и правил  безопасности при выполнении этих работ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техническому обслуживанию и ремонту автомобилей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ситуационных задач</w:t>
            </w:r>
            <w:r w:rsidR="008F72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инженерно-технических мероприятий по защите  от опасностей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Разрабатывать мероприятия </w:t>
            </w: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по защите  от опасностей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Выбирать средства индивидуально</w:t>
            </w:r>
            <w:r w:rsidR="003F5162">
              <w:rPr>
                <w:rFonts w:ascii="Times New Roman" w:hAnsi="Times New Roman" w:cs="Times New Roman"/>
                <w:sz w:val="24"/>
                <w:szCs w:val="24"/>
              </w:rPr>
              <w:t>й защиты, порядок их применения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6F0898" w:rsidRPr="006B2621" w:rsidRDefault="006F0898" w:rsidP="008F7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F7258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Причин  возникновения пожаров,  пределов  распространения огня и  огнестойкости, средств пожаротушения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причин возникновения пожаров, пределов распространения огня и огнестойкости, правил пользования средствами пожаротушения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6F0898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8F7258" w:rsidRPr="006B2621" w:rsidRDefault="008F725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фронтальный опрос.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Технических  способов  и средств защиты от поражения электротоком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A">
              <w:rPr>
                <w:rFonts w:ascii="Times New Roman" w:hAnsi="Times New Roman" w:cs="Times New Roman"/>
                <w:sz w:val="24"/>
                <w:szCs w:val="24"/>
              </w:rPr>
              <w:t>Демонстрировать умение пользоваться средствами способов и средств защиты от поражения электротоком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6F0898" w:rsidRDefault="003F5162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</w:t>
            </w:r>
            <w:r w:rsidR="008F725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</w:p>
          <w:p w:rsidR="006F0898" w:rsidRPr="006B2621" w:rsidRDefault="008F7258" w:rsidP="008F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фронтальный опрос.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технической эксплуатации электроустановок, электроинструмента, переносных светильников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правил технической эксплуатации электроустановок, электроинструмента, переносных светильников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6F0898" w:rsidRPr="006B2621" w:rsidRDefault="006F0898" w:rsidP="008F7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F7258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Правил охраны окружающей среды, бережливого производства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правил охраны окружающей среды, бережливого производства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опрос,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6F0898" w:rsidRPr="006B2621" w:rsidRDefault="006F0898" w:rsidP="008F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F7258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средства защиты от опасностей технических систем и технологических процессов 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Формировать отчет по заданной тематике связанный с организацией защиты от опасностей технических систем и технологических процессов на автосервисном предприятии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процесса защиты отчёта 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по практическому занятию.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технологию обеспечения безопасных условий труда в различных ситуациях профессиональной деятельности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</w:t>
            </w: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26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ешения ситуационных задач.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2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2356EF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прогнозировать последствия  </w:t>
            </w: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E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</w:t>
            </w: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Определять травмоопасные и вредные факторы на конкретном рабочем месте автотранспортного предприятия.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8F725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 форме </w:t>
            </w:r>
            <w:r w:rsidR="006F0898"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 защиты отчёта 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практическому занятию.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Использовать экобиозащитную технику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Применять экобиозащитную технику в профессиональной деятельности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решения ситуационных задач.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охране труда на автосервисном предприятии.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Оформлять документы</w:t>
            </w:r>
            <w:r w:rsidR="0047472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АТП</w:t>
            </w: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47472C">
              <w:rPr>
                <w:rFonts w:ascii="Times New Roman" w:hAnsi="Times New Roman" w:cs="Times New Roman"/>
                <w:sz w:val="24"/>
                <w:szCs w:val="24"/>
              </w:rPr>
              <w:t>с инструкциями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Экспертная оценка защиты отчёта по практическому занятию.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расчёты  материальных затрат на мероприятия по охране труда </w:t>
            </w:r>
          </w:p>
        </w:tc>
        <w:tc>
          <w:tcPr>
            <w:tcW w:w="1806" w:type="pct"/>
            <w:shd w:val="clear" w:color="auto" w:fill="FFFFFF" w:themeFill="background1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Осуществлять расчёты материальных затрат на мероприятия по охране труда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Экспертная оценка защиты отчёта по практическому занятию.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Проводить ситуационный анализ несчастного случая с составлением схемы причинно-следственной связи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несчастного случая, составлять схемы причинно-следственной связи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амостоятельная работа</w:t>
            </w:r>
            <w:r w:rsidR="004747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решения ситуационной задачи</w:t>
            </w:r>
            <w:r w:rsidR="0047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рабочего места и составлять ведомость соответствия рабочего места требованиям техники безопасности</w:t>
            </w:r>
          </w:p>
        </w:tc>
        <w:tc>
          <w:tcPr>
            <w:tcW w:w="1806" w:type="pct"/>
            <w:shd w:val="clear" w:color="auto" w:fill="auto"/>
          </w:tcPr>
          <w:p w:rsidR="006F0898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анализ условий труда на конкретном рабочем месте и составлять ведомость </w:t>
            </w: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соответствия рабочего места требованиям техники безопасности</w:t>
            </w:r>
          </w:p>
          <w:p w:rsidR="00D30D35" w:rsidRPr="006B2621" w:rsidRDefault="00D30D35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амостоятельная работа</w:t>
            </w:r>
            <w:r w:rsidR="004747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Экспертная оценка защиты отчёта  по практическому занятию.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средствами пожаротушения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технологию использования средств пожаротушения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47472C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 форме </w:t>
            </w:r>
            <w:r w:rsidR="006F0898"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 защиты отчёта 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по практическому занятию.</w:t>
            </w:r>
          </w:p>
        </w:tc>
      </w:tr>
      <w:tr w:rsidR="006F0898" w:rsidRPr="006B2621" w:rsidTr="00AC0A66">
        <w:tc>
          <w:tcPr>
            <w:tcW w:w="168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Проводить контроль выхлопных газов на</w:t>
            </w:r>
            <w:r w:rsidR="0047472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 xml:space="preserve"> СО, СН и сравнивать с предельно допустимыми значениями.</w:t>
            </w:r>
          </w:p>
        </w:tc>
        <w:tc>
          <w:tcPr>
            <w:tcW w:w="1806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контроль выхлопных газов и сравнивать результаты с предельно допустимыми значениям</w:t>
            </w:r>
          </w:p>
        </w:tc>
        <w:tc>
          <w:tcPr>
            <w:tcW w:w="1508" w:type="pct"/>
            <w:shd w:val="clear" w:color="auto" w:fill="auto"/>
          </w:tcPr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Экспертная оценка защиты отчёта по практическому занятию.</w:t>
            </w:r>
          </w:p>
          <w:p w:rsidR="006F0898" w:rsidRPr="006B2621" w:rsidRDefault="006F0898" w:rsidP="006B26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490F" w:rsidRDefault="00F4490F"/>
    <w:p w:rsidR="00B81A9D" w:rsidRPr="003334FE" w:rsidRDefault="00B81A9D"/>
    <w:sectPr w:rsidR="00B81A9D" w:rsidRPr="003334FE" w:rsidSect="00B1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80" w:rsidRDefault="00FB0780" w:rsidP="006F0898">
      <w:pPr>
        <w:spacing w:after="0" w:line="240" w:lineRule="auto"/>
      </w:pPr>
      <w:r>
        <w:separator/>
      </w:r>
    </w:p>
  </w:endnote>
  <w:endnote w:type="continuationSeparator" w:id="1">
    <w:p w:rsidR="00FB0780" w:rsidRDefault="00FB0780" w:rsidP="006F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879"/>
      <w:docPartObj>
        <w:docPartGallery w:val="Page Numbers (Bottom of Page)"/>
        <w:docPartUnique/>
      </w:docPartObj>
    </w:sdtPr>
    <w:sdtContent>
      <w:p w:rsidR="00BB10F0" w:rsidRDefault="005D52A0">
        <w:pPr>
          <w:pStyle w:val="a6"/>
          <w:jc w:val="right"/>
        </w:pPr>
        <w:fldSimple w:instr=" PAGE   \* MERGEFORMAT ">
          <w:r w:rsidR="006034C4">
            <w:rPr>
              <w:noProof/>
            </w:rPr>
            <w:t>16</w:t>
          </w:r>
        </w:fldSimple>
      </w:p>
    </w:sdtContent>
  </w:sdt>
  <w:p w:rsidR="00BB10F0" w:rsidRDefault="00BB10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80" w:rsidRDefault="00FB0780" w:rsidP="006F0898">
      <w:pPr>
        <w:spacing w:after="0" w:line="240" w:lineRule="auto"/>
      </w:pPr>
      <w:r>
        <w:separator/>
      </w:r>
    </w:p>
  </w:footnote>
  <w:footnote w:type="continuationSeparator" w:id="1">
    <w:p w:rsidR="00FB0780" w:rsidRDefault="00FB0780" w:rsidP="006F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9C5985"/>
    <w:multiLevelType w:val="hybridMultilevel"/>
    <w:tmpl w:val="7CB251A4"/>
    <w:lvl w:ilvl="0" w:tplc="8526A4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3C1C85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2661E5"/>
    <w:multiLevelType w:val="hybridMultilevel"/>
    <w:tmpl w:val="A57AD5B0"/>
    <w:lvl w:ilvl="0" w:tplc="5568D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81BD9"/>
    <w:multiLevelType w:val="hybridMultilevel"/>
    <w:tmpl w:val="FE467E8C"/>
    <w:lvl w:ilvl="0" w:tplc="5568D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C79B4"/>
    <w:multiLevelType w:val="hybridMultilevel"/>
    <w:tmpl w:val="5CBE6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824693E"/>
    <w:multiLevelType w:val="multilevel"/>
    <w:tmpl w:val="86502514"/>
    <w:lvl w:ilvl="0">
      <w:start w:val="1"/>
      <w:numFmt w:val="decimal"/>
      <w:lvlText w:val="%1."/>
      <w:lvlJc w:val="left"/>
      <w:pPr>
        <w:ind w:left="265" w:hanging="265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3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1" w:hanging="55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6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3" w:hanging="552"/>
      </w:pPr>
      <w:rPr>
        <w:rFonts w:hint="default"/>
        <w:lang w:val="ru-RU" w:eastAsia="en-US" w:bidi="ar-SA"/>
      </w:rPr>
    </w:lvl>
  </w:abstractNum>
  <w:abstractNum w:abstractNumId="12">
    <w:nsid w:val="3852677B"/>
    <w:multiLevelType w:val="hybridMultilevel"/>
    <w:tmpl w:val="B694E5F8"/>
    <w:lvl w:ilvl="0" w:tplc="8D4037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33D434A"/>
    <w:multiLevelType w:val="hybridMultilevel"/>
    <w:tmpl w:val="40BE37CE"/>
    <w:lvl w:ilvl="0" w:tplc="5568D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44C21AFD"/>
    <w:multiLevelType w:val="hybridMultilevel"/>
    <w:tmpl w:val="4560E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37567"/>
    <w:multiLevelType w:val="hybridMultilevel"/>
    <w:tmpl w:val="921CA0A6"/>
    <w:lvl w:ilvl="0" w:tplc="5568D8F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9">
    <w:nsid w:val="504E799A"/>
    <w:multiLevelType w:val="hybridMultilevel"/>
    <w:tmpl w:val="A96C31B2"/>
    <w:lvl w:ilvl="0" w:tplc="5568D8F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65DB44AD"/>
    <w:multiLevelType w:val="hybridMultilevel"/>
    <w:tmpl w:val="E7C285CA"/>
    <w:lvl w:ilvl="0" w:tplc="17EC3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BB1FEE"/>
    <w:multiLevelType w:val="hybridMultilevel"/>
    <w:tmpl w:val="C1F2F464"/>
    <w:lvl w:ilvl="0" w:tplc="0419000F">
      <w:start w:val="1"/>
      <w:numFmt w:val="decimal"/>
      <w:lvlText w:val="%1."/>
      <w:lvlJc w:val="left"/>
      <w:pPr>
        <w:ind w:left="265" w:hanging="265"/>
      </w:pPr>
      <w:rPr>
        <w:rFonts w:hint="default"/>
        <w:w w:val="100"/>
        <w:lang w:val="ru-RU" w:eastAsia="en-US" w:bidi="ar-SA"/>
      </w:rPr>
    </w:lvl>
    <w:lvl w:ilvl="1" w:tplc="09A2DA8A">
      <w:numFmt w:val="bullet"/>
      <w:lvlText w:val="•"/>
      <w:lvlJc w:val="left"/>
      <w:pPr>
        <w:ind w:left="1214" w:hanging="265"/>
      </w:pPr>
      <w:rPr>
        <w:rFonts w:hint="default"/>
        <w:lang w:val="ru-RU" w:eastAsia="en-US" w:bidi="ar-SA"/>
      </w:rPr>
    </w:lvl>
    <w:lvl w:ilvl="2" w:tplc="6C847A76">
      <w:numFmt w:val="bullet"/>
      <w:lvlText w:val="•"/>
      <w:lvlJc w:val="left"/>
      <w:pPr>
        <w:ind w:left="2162" w:hanging="265"/>
      </w:pPr>
      <w:rPr>
        <w:rFonts w:hint="default"/>
        <w:lang w:val="ru-RU" w:eastAsia="en-US" w:bidi="ar-SA"/>
      </w:rPr>
    </w:lvl>
    <w:lvl w:ilvl="3" w:tplc="988CA748">
      <w:numFmt w:val="bullet"/>
      <w:lvlText w:val="•"/>
      <w:lvlJc w:val="left"/>
      <w:pPr>
        <w:ind w:left="3111" w:hanging="265"/>
      </w:pPr>
      <w:rPr>
        <w:rFonts w:hint="default"/>
        <w:lang w:val="ru-RU" w:eastAsia="en-US" w:bidi="ar-SA"/>
      </w:rPr>
    </w:lvl>
    <w:lvl w:ilvl="4" w:tplc="DD7451F0">
      <w:numFmt w:val="bullet"/>
      <w:lvlText w:val="•"/>
      <w:lvlJc w:val="left"/>
      <w:pPr>
        <w:ind w:left="4059" w:hanging="265"/>
      </w:pPr>
      <w:rPr>
        <w:rFonts w:hint="default"/>
        <w:lang w:val="ru-RU" w:eastAsia="en-US" w:bidi="ar-SA"/>
      </w:rPr>
    </w:lvl>
    <w:lvl w:ilvl="5" w:tplc="BB7C2450">
      <w:numFmt w:val="bullet"/>
      <w:lvlText w:val="•"/>
      <w:lvlJc w:val="left"/>
      <w:pPr>
        <w:ind w:left="5008" w:hanging="265"/>
      </w:pPr>
      <w:rPr>
        <w:rFonts w:hint="default"/>
        <w:lang w:val="ru-RU" w:eastAsia="en-US" w:bidi="ar-SA"/>
      </w:rPr>
    </w:lvl>
    <w:lvl w:ilvl="6" w:tplc="919CB7D2">
      <w:numFmt w:val="bullet"/>
      <w:lvlText w:val="•"/>
      <w:lvlJc w:val="left"/>
      <w:pPr>
        <w:ind w:left="5956" w:hanging="265"/>
      </w:pPr>
      <w:rPr>
        <w:rFonts w:hint="default"/>
        <w:lang w:val="ru-RU" w:eastAsia="en-US" w:bidi="ar-SA"/>
      </w:rPr>
    </w:lvl>
    <w:lvl w:ilvl="7" w:tplc="88BC3674">
      <w:numFmt w:val="bullet"/>
      <w:lvlText w:val="•"/>
      <w:lvlJc w:val="left"/>
      <w:pPr>
        <w:ind w:left="6904" w:hanging="265"/>
      </w:pPr>
      <w:rPr>
        <w:rFonts w:hint="default"/>
        <w:lang w:val="ru-RU" w:eastAsia="en-US" w:bidi="ar-SA"/>
      </w:rPr>
    </w:lvl>
    <w:lvl w:ilvl="8" w:tplc="8D545536">
      <w:numFmt w:val="bullet"/>
      <w:lvlText w:val="•"/>
      <w:lvlJc w:val="left"/>
      <w:pPr>
        <w:ind w:left="7853" w:hanging="265"/>
      </w:pPr>
      <w:rPr>
        <w:rFonts w:hint="default"/>
        <w:lang w:val="ru-RU" w:eastAsia="en-US" w:bidi="ar-SA"/>
      </w:rPr>
    </w:lvl>
  </w:abstractNum>
  <w:abstractNum w:abstractNumId="25">
    <w:nsid w:val="69B751D2"/>
    <w:multiLevelType w:val="multilevel"/>
    <w:tmpl w:val="33C099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5743846"/>
    <w:multiLevelType w:val="hybridMultilevel"/>
    <w:tmpl w:val="2940C86E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CD6AFF"/>
    <w:multiLevelType w:val="hybridMultilevel"/>
    <w:tmpl w:val="0262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06917"/>
    <w:multiLevelType w:val="hybridMultilevel"/>
    <w:tmpl w:val="C1F2F464"/>
    <w:lvl w:ilvl="0" w:tplc="0419000F">
      <w:start w:val="1"/>
      <w:numFmt w:val="decimal"/>
      <w:lvlText w:val="%1."/>
      <w:lvlJc w:val="left"/>
      <w:pPr>
        <w:ind w:left="1116" w:hanging="265"/>
      </w:pPr>
      <w:rPr>
        <w:rFonts w:hint="default"/>
        <w:w w:val="100"/>
        <w:lang w:val="ru-RU" w:eastAsia="en-US" w:bidi="ar-SA"/>
      </w:rPr>
    </w:lvl>
    <w:lvl w:ilvl="1" w:tplc="09A2DA8A">
      <w:numFmt w:val="bullet"/>
      <w:lvlText w:val="•"/>
      <w:lvlJc w:val="left"/>
      <w:pPr>
        <w:ind w:left="2065" w:hanging="265"/>
      </w:pPr>
      <w:rPr>
        <w:rFonts w:hint="default"/>
        <w:lang w:val="ru-RU" w:eastAsia="en-US" w:bidi="ar-SA"/>
      </w:rPr>
    </w:lvl>
    <w:lvl w:ilvl="2" w:tplc="6C847A76">
      <w:numFmt w:val="bullet"/>
      <w:lvlText w:val="•"/>
      <w:lvlJc w:val="left"/>
      <w:pPr>
        <w:ind w:left="3013" w:hanging="265"/>
      </w:pPr>
      <w:rPr>
        <w:rFonts w:hint="default"/>
        <w:lang w:val="ru-RU" w:eastAsia="en-US" w:bidi="ar-SA"/>
      </w:rPr>
    </w:lvl>
    <w:lvl w:ilvl="3" w:tplc="988CA748">
      <w:numFmt w:val="bullet"/>
      <w:lvlText w:val="•"/>
      <w:lvlJc w:val="left"/>
      <w:pPr>
        <w:ind w:left="3962" w:hanging="265"/>
      </w:pPr>
      <w:rPr>
        <w:rFonts w:hint="default"/>
        <w:lang w:val="ru-RU" w:eastAsia="en-US" w:bidi="ar-SA"/>
      </w:rPr>
    </w:lvl>
    <w:lvl w:ilvl="4" w:tplc="DD7451F0">
      <w:numFmt w:val="bullet"/>
      <w:lvlText w:val="•"/>
      <w:lvlJc w:val="left"/>
      <w:pPr>
        <w:ind w:left="4910" w:hanging="265"/>
      </w:pPr>
      <w:rPr>
        <w:rFonts w:hint="default"/>
        <w:lang w:val="ru-RU" w:eastAsia="en-US" w:bidi="ar-SA"/>
      </w:rPr>
    </w:lvl>
    <w:lvl w:ilvl="5" w:tplc="BB7C2450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6" w:tplc="919CB7D2">
      <w:numFmt w:val="bullet"/>
      <w:lvlText w:val="•"/>
      <w:lvlJc w:val="left"/>
      <w:pPr>
        <w:ind w:left="6807" w:hanging="265"/>
      </w:pPr>
      <w:rPr>
        <w:rFonts w:hint="default"/>
        <w:lang w:val="ru-RU" w:eastAsia="en-US" w:bidi="ar-SA"/>
      </w:rPr>
    </w:lvl>
    <w:lvl w:ilvl="7" w:tplc="88BC3674">
      <w:numFmt w:val="bullet"/>
      <w:lvlText w:val="•"/>
      <w:lvlJc w:val="left"/>
      <w:pPr>
        <w:ind w:left="7755" w:hanging="265"/>
      </w:pPr>
      <w:rPr>
        <w:rFonts w:hint="default"/>
        <w:lang w:val="ru-RU" w:eastAsia="en-US" w:bidi="ar-SA"/>
      </w:rPr>
    </w:lvl>
    <w:lvl w:ilvl="8" w:tplc="8D545536">
      <w:numFmt w:val="bullet"/>
      <w:lvlText w:val="•"/>
      <w:lvlJc w:val="left"/>
      <w:pPr>
        <w:ind w:left="8704" w:hanging="265"/>
      </w:pPr>
      <w:rPr>
        <w:rFonts w:hint="default"/>
        <w:lang w:val="ru-RU" w:eastAsia="en-US" w:bidi="ar-SA"/>
      </w:rPr>
    </w:lvl>
  </w:abstractNum>
  <w:abstractNum w:abstractNumId="30">
    <w:nsid w:val="79CA1BE8"/>
    <w:multiLevelType w:val="hybridMultilevel"/>
    <w:tmpl w:val="D402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75E6E"/>
    <w:multiLevelType w:val="hybridMultilevel"/>
    <w:tmpl w:val="DD78BF9A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4"/>
  </w:num>
  <w:num w:numId="5">
    <w:abstractNumId w:val="21"/>
  </w:num>
  <w:num w:numId="6">
    <w:abstractNumId w:val="10"/>
  </w:num>
  <w:num w:numId="7">
    <w:abstractNumId w:val="2"/>
  </w:num>
  <w:num w:numId="8">
    <w:abstractNumId w:val="26"/>
  </w:num>
  <w:num w:numId="9">
    <w:abstractNumId w:val="6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2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8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14"/>
  </w:num>
  <w:num w:numId="26">
    <w:abstractNumId w:val="19"/>
  </w:num>
  <w:num w:numId="27">
    <w:abstractNumId w:val="17"/>
  </w:num>
  <w:num w:numId="28">
    <w:abstractNumId w:val="27"/>
  </w:num>
  <w:num w:numId="29">
    <w:abstractNumId w:val="23"/>
  </w:num>
  <w:num w:numId="30">
    <w:abstractNumId w:val="31"/>
  </w:num>
  <w:num w:numId="31">
    <w:abstractNumId w:val="29"/>
  </w:num>
  <w:num w:numId="32">
    <w:abstractNumId w:val="24"/>
  </w:num>
  <w:num w:numId="33">
    <w:abstractNumId w:val="11"/>
  </w:num>
  <w:num w:numId="3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898"/>
    <w:rsid w:val="00027B5D"/>
    <w:rsid w:val="000400FE"/>
    <w:rsid w:val="00045212"/>
    <w:rsid w:val="000749F1"/>
    <w:rsid w:val="000A6BBB"/>
    <w:rsid w:val="000D626E"/>
    <w:rsid w:val="000E482E"/>
    <w:rsid w:val="000F5951"/>
    <w:rsid w:val="00174337"/>
    <w:rsid w:val="0017750A"/>
    <w:rsid w:val="001D157C"/>
    <w:rsid w:val="001D43BB"/>
    <w:rsid w:val="002356EF"/>
    <w:rsid w:val="00242CCD"/>
    <w:rsid w:val="002F06B1"/>
    <w:rsid w:val="00324B99"/>
    <w:rsid w:val="003334FE"/>
    <w:rsid w:val="003335D9"/>
    <w:rsid w:val="00336472"/>
    <w:rsid w:val="00362BD3"/>
    <w:rsid w:val="00372787"/>
    <w:rsid w:val="003A2868"/>
    <w:rsid w:val="003C35F5"/>
    <w:rsid w:val="003D21B6"/>
    <w:rsid w:val="003F4C66"/>
    <w:rsid w:val="003F5162"/>
    <w:rsid w:val="00410958"/>
    <w:rsid w:val="00453C12"/>
    <w:rsid w:val="0047472C"/>
    <w:rsid w:val="004953B9"/>
    <w:rsid w:val="004F00B9"/>
    <w:rsid w:val="00505EB9"/>
    <w:rsid w:val="005206AD"/>
    <w:rsid w:val="00525032"/>
    <w:rsid w:val="00530D19"/>
    <w:rsid w:val="005721A5"/>
    <w:rsid w:val="0057595F"/>
    <w:rsid w:val="00581423"/>
    <w:rsid w:val="005868B3"/>
    <w:rsid w:val="00591F59"/>
    <w:rsid w:val="005D15C0"/>
    <w:rsid w:val="005D52A0"/>
    <w:rsid w:val="005D5360"/>
    <w:rsid w:val="005E15D0"/>
    <w:rsid w:val="006034C4"/>
    <w:rsid w:val="0062178B"/>
    <w:rsid w:val="00622E3E"/>
    <w:rsid w:val="00642C2D"/>
    <w:rsid w:val="006526F6"/>
    <w:rsid w:val="0065688D"/>
    <w:rsid w:val="0068457B"/>
    <w:rsid w:val="006B2621"/>
    <w:rsid w:val="006F0898"/>
    <w:rsid w:val="00701108"/>
    <w:rsid w:val="00711295"/>
    <w:rsid w:val="0071746E"/>
    <w:rsid w:val="007242AB"/>
    <w:rsid w:val="00794C91"/>
    <w:rsid w:val="007C53FB"/>
    <w:rsid w:val="007D0F74"/>
    <w:rsid w:val="007D4ED5"/>
    <w:rsid w:val="007E023A"/>
    <w:rsid w:val="007E3540"/>
    <w:rsid w:val="0080247E"/>
    <w:rsid w:val="00845E88"/>
    <w:rsid w:val="00863343"/>
    <w:rsid w:val="00876B7C"/>
    <w:rsid w:val="0089165D"/>
    <w:rsid w:val="00895E78"/>
    <w:rsid w:val="008F0EF1"/>
    <w:rsid w:val="008F7258"/>
    <w:rsid w:val="00916345"/>
    <w:rsid w:val="00933AEB"/>
    <w:rsid w:val="00943592"/>
    <w:rsid w:val="00944307"/>
    <w:rsid w:val="00977B52"/>
    <w:rsid w:val="00995574"/>
    <w:rsid w:val="009D4AFB"/>
    <w:rsid w:val="009D5886"/>
    <w:rsid w:val="00A132D2"/>
    <w:rsid w:val="00A57A2F"/>
    <w:rsid w:val="00A65BF5"/>
    <w:rsid w:val="00A76132"/>
    <w:rsid w:val="00A8704E"/>
    <w:rsid w:val="00A8794F"/>
    <w:rsid w:val="00A94A5A"/>
    <w:rsid w:val="00AA568A"/>
    <w:rsid w:val="00AB14AA"/>
    <w:rsid w:val="00AB2BCE"/>
    <w:rsid w:val="00AB7AFF"/>
    <w:rsid w:val="00AC0A66"/>
    <w:rsid w:val="00AD4F34"/>
    <w:rsid w:val="00B14233"/>
    <w:rsid w:val="00B26E91"/>
    <w:rsid w:val="00B27D0D"/>
    <w:rsid w:val="00B3597B"/>
    <w:rsid w:val="00B50414"/>
    <w:rsid w:val="00B54EE0"/>
    <w:rsid w:val="00B64FBA"/>
    <w:rsid w:val="00B66968"/>
    <w:rsid w:val="00B81A9D"/>
    <w:rsid w:val="00B82467"/>
    <w:rsid w:val="00BA6584"/>
    <w:rsid w:val="00BB10F0"/>
    <w:rsid w:val="00BB364D"/>
    <w:rsid w:val="00BB6373"/>
    <w:rsid w:val="00BD5BEB"/>
    <w:rsid w:val="00BE1846"/>
    <w:rsid w:val="00BF6352"/>
    <w:rsid w:val="00C338DC"/>
    <w:rsid w:val="00C5363A"/>
    <w:rsid w:val="00C7120E"/>
    <w:rsid w:val="00CA02B2"/>
    <w:rsid w:val="00CC2AF5"/>
    <w:rsid w:val="00CD59A9"/>
    <w:rsid w:val="00CE048E"/>
    <w:rsid w:val="00CE116E"/>
    <w:rsid w:val="00CF5B6A"/>
    <w:rsid w:val="00D26BAF"/>
    <w:rsid w:val="00D30D35"/>
    <w:rsid w:val="00D461B1"/>
    <w:rsid w:val="00D53D6A"/>
    <w:rsid w:val="00D5464D"/>
    <w:rsid w:val="00D6332E"/>
    <w:rsid w:val="00D914FA"/>
    <w:rsid w:val="00DC1DEB"/>
    <w:rsid w:val="00DE3423"/>
    <w:rsid w:val="00E43EB6"/>
    <w:rsid w:val="00E667E7"/>
    <w:rsid w:val="00E85305"/>
    <w:rsid w:val="00EB7547"/>
    <w:rsid w:val="00EC37E6"/>
    <w:rsid w:val="00EE4067"/>
    <w:rsid w:val="00F12581"/>
    <w:rsid w:val="00F13CDA"/>
    <w:rsid w:val="00F4490F"/>
    <w:rsid w:val="00F56F0A"/>
    <w:rsid w:val="00F9542A"/>
    <w:rsid w:val="00FB0780"/>
    <w:rsid w:val="00FD12A8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4233"/>
  </w:style>
  <w:style w:type="paragraph" w:styleId="10">
    <w:name w:val="heading 1"/>
    <w:basedOn w:val="a0"/>
    <w:next w:val="a0"/>
    <w:link w:val="12"/>
    <w:uiPriority w:val="9"/>
    <w:qFormat/>
    <w:rsid w:val="006F089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F08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F089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6F089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6F089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6F089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6F089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6F08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6F0898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6F0898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6F0898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6F0898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6F0898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6F089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6F089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6F0898"/>
  </w:style>
  <w:style w:type="paragraph" w:styleId="a9">
    <w:name w:val="Normal (Web)"/>
    <w:basedOn w:val="a0"/>
    <w:uiPriority w:val="99"/>
    <w:rsid w:val="006F08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6F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6F08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6F0898"/>
    <w:rPr>
      <w:vertAlign w:val="superscript"/>
    </w:rPr>
  </w:style>
  <w:style w:type="paragraph" w:styleId="23">
    <w:name w:val="List 2"/>
    <w:basedOn w:val="a0"/>
    <w:uiPriority w:val="99"/>
    <w:rsid w:val="006F089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6F089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6F0898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6F0898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6F0898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6F089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6F089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6F0898"/>
    <w:rPr>
      <w:i/>
      <w:iCs/>
    </w:rPr>
  </w:style>
  <w:style w:type="paragraph" w:styleId="af0">
    <w:name w:val="Balloon Text"/>
    <w:basedOn w:val="a0"/>
    <w:link w:val="af1"/>
    <w:uiPriority w:val="99"/>
    <w:rsid w:val="006F089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6F0898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6F0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6F0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6F0898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6F089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uiPriority w:val="99"/>
    <w:unhideWhenUsed/>
    <w:rsid w:val="006F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6F0898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6F0898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6F08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6F0898"/>
    <w:rPr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6F0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F089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F0898"/>
  </w:style>
  <w:style w:type="character" w:customStyle="1" w:styleId="af8">
    <w:name w:val="Цветовое выделение"/>
    <w:uiPriority w:val="99"/>
    <w:rsid w:val="006F0898"/>
    <w:rPr>
      <w:b/>
      <w:color w:val="26282F"/>
    </w:rPr>
  </w:style>
  <w:style w:type="character" w:customStyle="1" w:styleId="af9">
    <w:name w:val="Гипертекстовая ссылка"/>
    <w:uiPriority w:val="99"/>
    <w:rsid w:val="006F0898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6F0898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6F0898"/>
  </w:style>
  <w:style w:type="paragraph" w:customStyle="1" w:styleId="afd">
    <w:name w:val="Внимание: недобросовестность!"/>
    <w:basedOn w:val="afb"/>
    <w:next w:val="a0"/>
    <w:uiPriority w:val="99"/>
    <w:rsid w:val="006F0898"/>
  </w:style>
  <w:style w:type="character" w:customStyle="1" w:styleId="afe">
    <w:name w:val="Выделение для Базового Поиска"/>
    <w:uiPriority w:val="99"/>
    <w:rsid w:val="006F0898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6F0898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1"/>
    <w:next w:val="a0"/>
    <w:uiPriority w:val="99"/>
    <w:rsid w:val="006F089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6F089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6F0898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6F0898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6F0898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6F0898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6F089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6F08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6F0898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6F0898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6F089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6F089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6F0898"/>
  </w:style>
  <w:style w:type="paragraph" w:customStyle="1" w:styleId="afff6">
    <w:name w:val="Моноширинный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6F0898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6F0898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6F0898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6F0898"/>
    <w:pPr>
      <w:ind w:left="140"/>
    </w:pPr>
  </w:style>
  <w:style w:type="character" w:customStyle="1" w:styleId="afffe">
    <w:name w:val="Опечатки"/>
    <w:uiPriority w:val="99"/>
    <w:rsid w:val="006F0898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6F0898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6F089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6F0898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6F089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6F0898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6F0898"/>
  </w:style>
  <w:style w:type="paragraph" w:customStyle="1" w:styleId="affff6">
    <w:name w:val="Примечание."/>
    <w:basedOn w:val="afb"/>
    <w:next w:val="a0"/>
    <w:uiPriority w:val="99"/>
    <w:rsid w:val="006F0898"/>
  </w:style>
  <w:style w:type="character" w:customStyle="1" w:styleId="affff7">
    <w:name w:val="Продолжение ссылки"/>
    <w:uiPriority w:val="99"/>
    <w:rsid w:val="006F0898"/>
  </w:style>
  <w:style w:type="paragraph" w:customStyle="1" w:styleId="affff8">
    <w:name w:val="Словарная статья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6F0898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F089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F089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6F0898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6F0898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6F0898"/>
    <w:rPr>
      <w:rFonts w:cs="Times New Roman"/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6F089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6F089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0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6F0898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6F089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6F0898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6F0898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6F0898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6F0898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6F0898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6F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6F08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6F089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6F0898"/>
    <w:rPr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6F0898"/>
    <w:rPr>
      <w:vertAlign w:val="superscript"/>
    </w:rPr>
  </w:style>
  <w:style w:type="character" w:customStyle="1" w:styleId="s10">
    <w:name w:val="s1"/>
    <w:rsid w:val="006F0898"/>
  </w:style>
  <w:style w:type="paragraph" w:customStyle="1" w:styleId="27">
    <w:name w:val="Заголовок2"/>
    <w:basedOn w:val="aff1"/>
    <w:next w:val="a0"/>
    <w:uiPriority w:val="99"/>
    <w:rsid w:val="006F0898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6F089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41">
    <w:name w:val="WWNum41"/>
    <w:basedOn w:val="a3"/>
    <w:rsid w:val="006F0898"/>
    <w:pPr>
      <w:numPr>
        <w:numId w:val="1"/>
      </w:numPr>
    </w:pPr>
  </w:style>
  <w:style w:type="numbering" w:customStyle="1" w:styleId="WWNum42">
    <w:name w:val="WWNum42"/>
    <w:basedOn w:val="a3"/>
    <w:rsid w:val="006F0898"/>
    <w:pPr>
      <w:numPr>
        <w:numId w:val="2"/>
      </w:numPr>
    </w:pPr>
  </w:style>
  <w:style w:type="numbering" w:customStyle="1" w:styleId="WWNum43">
    <w:name w:val="WWNum43"/>
    <w:basedOn w:val="a3"/>
    <w:rsid w:val="006F0898"/>
    <w:pPr>
      <w:numPr>
        <w:numId w:val="3"/>
      </w:numPr>
    </w:pPr>
  </w:style>
  <w:style w:type="numbering" w:customStyle="1" w:styleId="WWNum44">
    <w:name w:val="WWNum44"/>
    <w:basedOn w:val="a3"/>
    <w:rsid w:val="006F0898"/>
    <w:pPr>
      <w:numPr>
        <w:numId w:val="4"/>
      </w:numPr>
    </w:pPr>
  </w:style>
  <w:style w:type="numbering" w:customStyle="1" w:styleId="WWNum45">
    <w:name w:val="WWNum45"/>
    <w:basedOn w:val="a3"/>
    <w:rsid w:val="006F0898"/>
    <w:pPr>
      <w:numPr>
        <w:numId w:val="5"/>
      </w:numPr>
    </w:pPr>
  </w:style>
  <w:style w:type="numbering" w:customStyle="1" w:styleId="WWNum46">
    <w:name w:val="WWNum46"/>
    <w:basedOn w:val="a3"/>
    <w:rsid w:val="006F0898"/>
    <w:pPr>
      <w:numPr>
        <w:numId w:val="6"/>
      </w:numPr>
    </w:pPr>
  </w:style>
  <w:style w:type="numbering" w:customStyle="1" w:styleId="WWNum47">
    <w:name w:val="WWNum47"/>
    <w:basedOn w:val="a3"/>
    <w:rsid w:val="006F0898"/>
    <w:pPr>
      <w:numPr>
        <w:numId w:val="7"/>
      </w:numPr>
    </w:pPr>
  </w:style>
  <w:style w:type="numbering" w:customStyle="1" w:styleId="WWNum48">
    <w:name w:val="WWNum48"/>
    <w:basedOn w:val="a3"/>
    <w:rsid w:val="006F0898"/>
    <w:pPr>
      <w:numPr>
        <w:numId w:val="8"/>
      </w:numPr>
    </w:pPr>
  </w:style>
  <w:style w:type="numbering" w:customStyle="1" w:styleId="WWNum49">
    <w:name w:val="WWNum49"/>
    <w:basedOn w:val="a3"/>
    <w:rsid w:val="006F0898"/>
    <w:pPr>
      <w:numPr>
        <w:numId w:val="9"/>
      </w:numPr>
    </w:pPr>
  </w:style>
  <w:style w:type="table" w:customStyle="1" w:styleId="17">
    <w:name w:val="Сетка таблицы1"/>
    <w:basedOn w:val="a2"/>
    <w:next w:val="afffff5"/>
    <w:uiPriority w:val="39"/>
    <w:rsid w:val="006F08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6F0898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1">
    <w:name w:val="c1"/>
    <w:basedOn w:val="a0"/>
    <w:rsid w:val="006F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6F0898"/>
  </w:style>
  <w:style w:type="paragraph" w:customStyle="1" w:styleId="formattext">
    <w:name w:val="formattext"/>
    <w:basedOn w:val="a0"/>
    <w:rsid w:val="006F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6F0898"/>
    <w:rPr>
      <w:b/>
      <w:bCs/>
    </w:rPr>
  </w:style>
  <w:style w:type="character" w:customStyle="1" w:styleId="WW8Num2z0">
    <w:name w:val="WW8Num2z0"/>
    <w:rsid w:val="006F0898"/>
    <w:rPr>
      <w:rFonts w:ascii="Symbol" w:hAnsi="Symbol"/>
      <w:b/>
    </w:rPr>
  </w:style>
  <w:style w:type="character" w:customStyle="1" w:styleId="WW8Num3z0">
    <w:name w:val="WW8Num3z0"/>
    <w:rsid w:val="006F0898"/>
    <w:rPr>
      <w:b/>
    </w:rPr>
  </w:style>
  <w:style w:type="character" w:customStyle="1" w:styleId="WW8Num6z0">
    <w:name w:val="WW8Num6z0"/>
    <w:rsid w:val="006F0898"/>
    <w:rPr>
      <w:b/>
    </w:rPr>
  </w:style>
  <w:style w:type="character" w:customStyle="1" w:styleId="18">
    <w:name w:val="Основной шрифт абзаца1"/>
    <w:rsid w:val="006F0898"/>
  </w:style>
  <w:style w:type="character" w:customStyle="1" w:styleId="afffffb">
    <w:name w:val="Символ сноски"/>
    <w:rsid w:val="006F0898"/>
    <w:rPr>
      <w:vertAlign w:val="superscript"/>
    </w:rPr>
  </w:style>
  <w:style w:type="character" w:customStyle="1" w:styleId="19">
    <w:name w:val="Знак примечания1"/>
    <w:rsid w:val="006F0898"/>
    <w:rPr>
      <w:sz w:val="16"/>
      <w:szCs w:val="16"/>
    </w:rPr>
  </w:style>
  <w:style w:type="character" w:customStyle="1" w:styleId="b-serp-urlitem1">
    <w:name w:val="b-serp-url__item1"/>
    <w:basedOn w:val="18"/>
    <w:rsid w:val="006F0898"/>
  </w:style>
  <w:style w:type="character" w:customStyle="1" w:styleId="b-serp-urlmark1">
    <w:name w:val="b-serp-url__mark1"/>
    <w:basedOn w:val="18"/>
    <w:rsid w:val="006F0898"/>
  </w:style>
  <w:style w:type="paragraph" w:customStyle="1" w:styleId="32">
    <w:name w:val="Заголовок3"/>
    <w:basedOn w:val="a0"/>
    <w:next w:val="a4"/>
    <w:rsid w:val="006F08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rsid w:val="006F0898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6F08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6F08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6F089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6F08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6F08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6F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6F089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6F0898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6F08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6F0898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6F0898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6F0898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6F0898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6F0898"/>
  </w:style>
  <w:style w:type="character" w:customStyle="1" w:styleId="110">
    <w:name w:val="Текст примечания Знак11"/>
    <w:basedOn w:val="a1"/>
    <w:uiPriority w:val="99"/>
    <w:rsid w:val="006F0898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6F0898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6F089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6F0898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6F0898"/>
    <w:rPr>
      <w:rFonts w:ascii="Calibri" w:eastAsia="Times New Roman" w:hAnsi="Calibri" w:cs="Arial"/>
      <w:lang w:eastAsia="en-US"/>
    </w:rPr>
  </w:style>
  <w:style w:type="paragraph" w:customStyle="1" w:styleId="TableContents">
    <w:name w:val="Table Contents"/>
    <w:basedOn w:val="a0"/>
    <w:rsid w:val="006F089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6F0898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6F08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6F089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6F0898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6F089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6F0898"/>
    <w:rPr>
      <w:rFonts w:cs="Times New Roman"/>
    </w:rPr>
  </w:style>
  <w:style w:type="character" w:customStyle="1" w:styleId="c7">
    <w:name w:val="c7"/>
    <w:rsid w:val="006F0898"/>
  </w:style>
  <w:style w:type="character" w:customStyle="1" w:styleId="2a">
    <w:name w:val="Основной текст (2)"/>
    <w:rsid w:val="006F089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6F0898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6F0898"/>
    <w:rPr>
      <w:color w:val="808080"/>
    </w:rPr>
  </w:style>
  <w:style w:type="character" w:styleId="affffffa">
    <w:name w:val="FollowedHyperlink"/>
    <w:basedOn w:val="a1"/>
    <w:uiPriority w:val="99"/>
    <w:semiHidden/>
    <w:unhideWhenUsed/>
    <w:rsid w:val="006F0898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6F0898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6F0898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6F0898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6F0898"/>
    <w:pPr>
      <w:numPr>
        <w:ilvl w:val="1"/>
        <w:numId w:val="13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6F0898"/>
    <w:pPr>
      <w:keepNext/>
      <w:numPr>
        <w:numId w:val="13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6F0898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6F0898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b"/>
    <w:rsid w:val="006F0898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6F089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c">
    <w:name w:val="Базовый"/>
    <w:link w:val="affffffd"/>
    <w:rsid w:val="006F0898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6F089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6F0898"/>
    <w:rPr>
      <w:rFonts w:cs="Times New Roman"/>
    </w:rPr>
  </w:style>
  <w:style w:type="paragraph" w:customStyle="1" w:styleId="productname">
    <w:name w:val="product_name"/>
    <w:basedOn w:val="a0"/>
    <w:rsid w:val="006F08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6F08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6F0898"/>
  </w:style>
  <w:style w:type="table" w:customStyle="1" w:styleId="33">
    <w:name w:val="Сетка таблицы3"/>
    <w:basedOn w:val="a2"/>
    <w:next w:val="afffff5"/>
    <w:uiPriority w:val="39"/>
    <w:rsid w:val="006F089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2">
    <w:name w:val="WWNum47"/>
    <w:pPr>
      <w:numPr>
        <w:numId w:val="7"/>
      </w:numPr>
    </w:pPr>
  </w:style>
  <w:style w:type="numbering" w:customStyle="1" w:styleId="20">
    <w:name w:val="WWNum44"/>
    <w:pPr>
      <w:numPr>
        <w:numId w:val="4"/>
      </w:numPr>
    </w:pPr>
  </w:style>
  <w:style w:type="numbering" w:customStyle="1" w:styleId="30">
    <w:name w:val="WWNum49"/>
    <w:pPr>
      <w:numPr>
        <w:numId w:val="9"/>
      </w:numPr>
    </w:pPr>
  </w:style>
  <w:style w:type="numbering" w:customStyle="1" w:styleId="40">
    <w:name w:val="WWNum46"/>
    <w:pPr>
      <w:numPr>
        <w:numId w:val="6"/>
      </w:numPr>
    </w:pPr>
  </w:style>
  <w:style w:type="numbering" w:customStyle="1" w:styleId="a4">
    <w:name w:val="WWNum43"/>
    <w:pPr>
      <w:numPr>
        <w:numId w:val="3"/>
      </w:numPr>
    </w:pPr>
  </w:style>
  <w:style w:type="numbering" w:customStyle="1" w:styleId="a5">
    <w:name w:val="WWNum41"/>
    <w:pPr>
      <w:numPr>
        <w:numId w:val="1"/>
      </w:numPr>
    </w:pPr>
  </w:style>
  <w:style w:type="numbering" w:customStyle="1" w:styleId="21">
    <w:name w:val="WWNum45"/>
    <w:pPr>
      <w:numPr>
        <w:numId w:val="5"/>
      </w:numPr>
    </w:pPr>
  </w:style>
  <w:style w:type="numbering" w:customStyle="1" w:styleId="22">
    <w:name w:val="WWNum42"/>
    <w:pPr>
      <w:numPr>
        <w:numId w:val="2"/>
      </w:numPr>
    </w:pPr>
  </w:style>
  <w:style w:type="numbering" w:customStyle="1" w:styleId="blk">
    <w:name w:val="WWNum48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064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69B7-F374-477A-9F8D-63661037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25022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</dc:creator>
  <cp:keywords/>
  <dc:description/>
  <cp:lastModifiedBy>Ten</cp:lastModifiedBy>
  <cp:revision>48</cp:revision>
  <cp:lastPrinted>2020-02-06T14:26:00Z</cp:lastPrinted>
  <dcterms:created xsi:type="dcterms:W3CDTF">2019-12-09T01:08:00Z</dcterms:created>
  <dcterms:modified xsi:type="dcterms:W3CDTF">2023-12-13T02:12:00Z</dcterms:modified>
</cp:coreProperties>
</file>